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00" w:rsidRPr="00FD7600" w:rsidRDefault="00FD7600" w:rsidP="00FD7600">
      <w:pPr>
        <w:pStyle w:val="a6"/>
        <w:pageBreakBefore/>
        <w:spacing w:before="0" w:beforeAutospacing="0" w:after="0"/>
        <w:ind w:firstLine="709"/>
        <w:rPr>
          <w:sz w:val="28"/>
          <w:szCs w:val="28"/>
        </w:rPr>
      </w:pPr>
      <w:r w:rsidRPr="00FD7600">
        <w:rPr>
          <w:b/>
          <w:bCs/>
          <w:i/>
          <w:iCs/>
          <w:sz w:val="28"/>
          <w:szCs w:val="28"/>
        </w:rPr>
        <w:t>Интерактивные рабочие тетради как пример применения облачных технологий в дистанционном обучении математике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jc w:val="right"/>
        <w:rPr>
          <w:sz w:val="28"/>
          <w:szCs w:val="28"/>
        </w:rPr>
      </w:pPr>
    </w:p>
    <w:p w:rsidR="00FD7600" w:rsidRPr="00FD7600" w:rsidRDefault="00FD7600" w:rsidP="00FD7600">
      <w:pPr>
        <w:pStyle w:val="a6"/>
        <w:spacing w:before="0" w:beforeAutospacing="0" w:after="0"/>
        <w:ind w:firstLine="709"/>
        <w:jc w:val="right"/>
        <w:rPr>
          <w:sz w:val="28"/>
          <w:szCs w:val="28"/>
        </w:rPr>
      </w:pPr>
      <w:r w:rsidRPr="00FD7600">
        <w:rPr>
          <w:i/>
          <w:iCs/>
          <w:sz w:val="28"/>
          <w:szCs w:val="28"/>
        </w:rPr>
        <w:t>Игнатова Наталья Валериевна,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jc w:val="right"/>
        <w:rPr>
          <w:sz w:val="28"/>
          <w:szCs w:val="28"/>
        </w:rPr>
      </w:pPr>
      <w:r w:rsidRPr="00FD7600">
        <w:rPr>
          <w:i/>
          <w:iCs/>
          <w:sz w:val="28"/>
          <w:szCs w:val="28"/>
        </w:rPr>
        <w:t>учитель математики ОГБОУ «ЦОДТ»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jc w:val="right"/>
        <w:rPr>
          <w:sz w:val="28"/>
          <w:szCs w:val="28"/>
        </w:rPr>
      </w:pPr>
    </w:p>
    <w:p w:rsidR="00FD7600" w:rsidRPr="00FD7600" w:rsidRDefault="00FD7600" w:rsidP="002435AF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D7600">
        <w:rPr>
          <w:sz w:val="28"/>
          <w:szCs w:val="28"/>
        </w:rPr>
        <w:t xml:space="preserve">Дистанционное обучение сегодня только развивается, ищет свои формы и методы. Одной из важнейших проблем преподавания математики является качество дистанционного обучения. Чтобы эта форма занятий давала нужный эффект, учителю необходимо создать такую «развивающую среду», в которой у каждого ученика будут сформированы определенные знания, умения и навыки. </w:t>
      </w:r>
      <w:proofErr w:type="gramStart"/>
      <w:r w:rsidRPr="00FD7600">
        <w:rPr>
          <w:sz w:val="28"/>
          <w:szCs w:val="28"/>
          <w:lang w:val="en-US"/>
        </w:rPr>
        <w:t>Google</w:t>
      </w:r>
      <w:r w:rsidRPr="00FD7600">
        <w:rPr>
          <w:sz w:val="28"/>
          <w:szCs w:val="28"/>
        </w:rPr>
        <w:t xml:space="preserve"> диск позволяет создать такую среду.</w:t>
      </w:r>
      <w:proofErr w:type="gramEnd"/>
    </w:p>
    <w:p w:rsidR="00FD7600" w:rsidRPr="00FD7600" w:rsidRDefault="00FD7600" w:rsidP="002435AF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D7600">
        <w:rPr>
          <w:sz w:val="28"/>
          <w:szCs w:val="28"/>
          <w:lang w:val="en-US"/>
        </w:rPr>
        <w:t>Google</w:t>
      </w:r>
      <w:r w:rsidRPr="00FD7600">
        <w:rPr>
          <w:sz w:val="28"/>
          <w:szCs w:val="28"/>
        </w:rPr>
        <w:t xml:space="preserve"> диск — облачное хранилище данных, позволяющее пользователям хранить свои данные на серверах в облаке и делиться ими с другими пользователями.</w:t>
      </w:r>
      <w:proofErr w:type="gramEnd"/>
    </w:p>
    <w:p w:rsidR="00FD7600" w:rsidRPr="00FD7600" w:rsidRDefault="00FD7600" w:rsidP="002435AF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D7600">
        <w:rPr>
          <w:sz w:val="28"/>
          <w:szCs w:val="28"/>
        </w:rPr>
        <w:t xml:space="preserve">Виртуальная рабочая тетрадь представляет собой электронную версию тетради на печатной основе. Основное ее назначение - закрепление материала на этапе усвоения знаний или повторения пройденного материала. Кроме заданий виртуальная тетрадь содержит краткий материал по теме и список ссылок на электронные ресурсы. Используемые виртуальные рабочие тетради по математике содержат задания различного типа: на альтернативный выбор ответа, на множественный выбор, на ввод ответа с клавиатуры, на соотнесение частей, на выбор из предложенных вариантов и т.п. Включение ограничения по времени выполнения, по количеству ошибочных ответов, подсказки является прекрасным дополнением, которое отличает виртуальную тетрадь от обычных тестовых заданий. </w:t>
      </w:r>
    </w:p>
    <w:p w:rsidR="00FD7600" w:rsidRPr="00FD7600" w:rsidRDefault="00FD7600" w:rsidP="002435AF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D7600">
        <w:rPr>
          <w:rStyle w:val="a5"/>
          <w:sz w:val="28"/>
          <w:szCs w:val="28"/>
        </w:rPr>
        <w:t>Рабочая тетрадь</w:t>
      </w:r>
      <w:r w:rsidRPr="00FD7600">
        <w:rPr>
          <w:sz w:val="28"/>
          <w:szCs w:val="28"/>
        </w:rPr>
        <w:t xml:space="preserve"> может рассматриваться как конспект, реферат или как вариант контрольной работы.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Pr="00FD7600" w:rsidRDefault="00FD7600" w:rsidP="00450CB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2697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lastRenderedPageBreak/>
        <w:t>Учителя ЦОДТ готовят задание для учеников на определенную тему, а те в свою очередь выполняют его. При этом ответы являются конфиденциальными и будут видны только учителю, который может их комментировать и оценивать. Свой ответ ученик может редактировать после или до комментария учителя в течение определённого срока, если он установлен учителем.</w:t>
      </w:r>
    </w:p>
    <w:p w:rsid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012794" w:rsidRPr="00FD7600" w:rsidRDefault="00012794" w:rsidP="00450CB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55929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5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 xml:space="preserve">Виртуальная рабочая тетрадь является частью учебного комплекса по математике и предназначена как для самостоятельной работы </w:t>
      </w:r>
      <w:proofErr w:type="gramStart"/>
      <w:r w:rsidRPr="00FD7600">
        <w:rPr>
          <w:sz w:val="28"/>
          <w:szCs w:val="28"/>
        </w:rPr>
        <w:t>обучающихся</w:t>
      </w:r>
      <w:proofErr w:type="gramEnd"/>
      <w:r w:rsidRPr="00FD7600">
        <w:rPr>
          <w:sz w:val="28"/>
          <w:szCs w:val="28"/>
        </w:rPr>
        <w:t xml:space="preserve"> в ЦОДТ, так и для работы во время урока. </w:t>
      </w:r>
    </w:p>
    <w:p w:rsidR="00012794" w:rsidRDefault="00012794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012794" w:rsidRPr="00FD7600" w:rsidRDefault="00012794" w:rsidP="00450CB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093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lastRenderedPageBreak/>
        <w:t>На этапе отбора содержания рабочей тетради преподавателю математики необходимо выполнить следующую работу.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- Выделить самое главное, существенное, что необходимо усвоить учащимся. Выделение основных положений делает учебный материал более компактным, удобным для запоминания.</w:t>
      </w:r>
    </w:p>
    <w:p w:rsid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B55431" w:rsidRPr="00FD7600" w:rsidRDefault="00B55431" w:rsidP="00450CB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7283" cy="265140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27" cy="265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 xml:space="preserve">- Построить материал так, чтобы в центре внимания находились его главные, существенные элементы. </w:t>
      </w:r>
      <w:r w:rsidRPr="00FD7600">
        <w:rPr>
          <w:rStyle w:val="a4"/>
          <w:sz w:val="28"/>
          <w:szCs w:val="28"/>
        </w:rPr>
        <w:t>Структурированный материал легче запомнить и воспроизвести.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- Дополнительно к тексту можно заложить еще и зрительный, изобразительный образ, который делает общую картину учебной информации более отчетливой.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- При разработке виртуальной рабочей тетради важно также облечь материал в доступную, понятную форму, без длинных формулировок и тяжелых определений.</w:t>
      </w:r>
    </w:p>
    <w:p w:rsid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- Конкретизировать материал, иллюстрировать его примерами, фактами, не повторяющимися сведениями.</w:t>
      </w:r>
    </w:p>
    <w:p w:rsidR="00450CB7" w:rsidRPr="00FD7600" w:rsidRDefault="00450CB7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866CA" w:rsidRPr="00FD7600" w:rsidRDefault="00F866CA" w:rsidP="00450CB7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6883" cy="2657176"/>
            <wp:effectExtent l="19050" t="0" r="84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63" cy="266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lastRenderedPageBreak/>
        <w:t>Дистанционное образование - это возможность учиться в индивидуальном режиме, независимо от места и времени. Использование виртуальных рабочих тетрадей позволяет: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предоставлять удаленный доступ к данным ― работать можно из любой точки на планете, где есть доступ в сеть Интернет;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работать в совместном доступе - это дает возможность изменять их и работать с ними совместно с другими обучающимися;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учитель может видеть ошибки и исправлять их в режиме реального времени;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осуществлять дифференцированный подход к каждому ученику с учетом его индивидуальных особеннос</w:t>
      </w:r>
      <w:bookmarkStart w:id="0" w:name="_GoBack"/>
      <w:bookmarkEnd w:id="0"/>
      <w:r w:rsidRPr="00FD7600">
        <w:rPr>
          <w:sz w:val="28"/>
          <w:szCs w:val="28"/>
        </w:rPr>
        <w:t>тей;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иметь доступ к тетради в любое время, удобное самому обучающемуся, а также учителю для проверки материала и оставления ко</w:t>
      </w:r>
      <w:r w:rsidR="00E65702">
        <w:rPr>
          <w:sz w:val="28"/>
          <w:szCs w:val="28"/>
        </w:rPr>
        <w:t>м</w:t>
      </w:r>
      <w:r w:rsidRPr="00FD7600">
        <w:rPr>
          <w:sz w:val="28"/>
          <w:szCs w:val="28"/>
        </w:rPr>
        <w:t>ментария;</w:t>
      </w:r>
    </w:p>
    <w:p w:rsidR="00FD7600" w:rsidRPr="00FD7600" w:rsidRDefault="00FD7600" w:rsidP="002435AF">
      <w:pPr>
        <w:pStyle w:val="a6"/>
        <w:numPr>
          <w:ilvl w:val="0"/>
          <w:numId w:val="2"/>
        </w:numPr>
        <w:spacing w:before="0" w:beforeAutospacing="0" w:after="0"/>
        <w:rPr>
          <w:sz w:val="28"/>
          <w:szCs w:val="28"/>
        </w:rPr>
      </w:pPr>
      <w:r w:rsidRPr="00FD7600">
        <w:rPr>
          <w:sz w:val="28"/>
          <w:szCs w:val="28"/>
        </w:rPr>
        <w:t>учитель ЦОДТ может многократно использовать наработанный материал, а также делиться им с коллегами.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 xml:space="preserve">Службы </w:t>
      </w:r>
      <w:proofErr w:type="spellStart"/>
      <w:r w:rsidRPr="00FD7600">
        <w:rPr>
          <w:sz w:val="28"/>
          <w:szCs w:val="28"/>
        </w:rPr>
        <w:t>Google</w:t>
      </w:r>
      <w:proofErr w:type="spellEnd"/>
      <w:r w:rsidRPr="00FD7600">
        <w:rPr>
          <w:sz w:val="28"/>
          <w:szCs w:val="28"/>
        </w:rPr>
        <w:t xml:space="preserve"> для образования, по мнению разработчиков, «содержат бесплатный и свободный от рекламы набор инструментов, который позволит преподавателям и учащимся более успешно и эффективно взаимодействовать, обучать и обучаться».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Литература: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 xml:space="preserve">1. Алгебра. 7 класс. Учебник. Макарычев Ю.Н., </w:t>
      </w:r>
      <w:proofErr w:type="spellStart"/>
      <w:r w:rsidRPr="00FD7600">
        <w:rPr>
          <w:sz w:val="28"/>
          <w:szCs w:val="28"/>
        </w:rPr>
        <w:t>Миндюк</w:t>
      </w:r>
      <w:proofErr w:type="spellEnd"/>
      <w:r w:rsidRPr="00FD7600">
        <w:rPr>
          <w:sz w:val="28"/>
          <w:szCs w:val="28"/>
        </w:rPr>
        <w:t xml:space="preserve"> Н.Г., </w:t>
      </w:r>
      <w:proofErr w:type="spellStart"/>
      <w:r w:rsidRPr="00FD7600">
        <w:rPr>
          <w:sz w:val="28"/>
          <w:szCs w:val="28"/>
        </w:rPr>
        <w:t>НешковК.И</w:t>
      </w:r>
      <w:proofErr w:type="spellEnd"/>
      <w:r w:rsidRPr="00FD7600">
        <w:rPr>
          <w:sz w:val="28"/>
          <w:szCs w:val="28"/>
        </w:rPr>
        <w:t>., Суворова С.Б. (2012)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>2.</w:t>
      </w:r>
      <w:hyperlink r:id="rId11" w:history="1">
        <w:r w:rsidRPr="00FD7600">
          <w:rPr>
            <w:rStyle w:val="a3"/>
            <w:sz w:val="28"/>
            <w:szCs w:val="28"/>
          </w:rPr>
          <w:t>https://docs.google.com/document/d/1RvOw6txqutphpSTLxIcwviQepvj1fah_31naCIqumMk/edit</w:t>
        </w:r>
      </w:hyperlink>
      <w:r w:rsidRPr="00FD7600">
        <w:rPr>
          <w:sz w:val="28"/>
          <w:szCs w:val="28"/>
        </w:rPr>
        <w:t xml:space="preserve"> (дата обращения</w:t>
      </w:r>
      <w:r w:rsidR="00C5316F">
        <w:rPr>
          <w:sz w:val="28"/>
          <w:szCs w:val="28"/>
        </w:rPr>
        <w:t>:</w:t>
      </w:r>
      <w:r w:rsidRPr="00FD7600">
        <w:rPr>
          <w:sz w:val="28"/>
          <w:szCs w:val="28"/>
        </w:rPr>
        <w:t xml:space="preserve"> 15.04.2016)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  <w:r w:rsidRPr="00FD7600">
        <w:rPr>
          <w:sz w:val="28"/>
          <w:szCs w:val="28"/>
        </w:rPr>
        <w:t xml:space="preserve">3. </w:t>
      </w:r>
      <w:hyperlink r:id="rId12" w:history="1">
        <w:r w:rsidRPr="00FD7600">
          <w:rPr>
            <w:rStyle w:val="a3"/>
            <w:sz w:val="28"/>
            <w:szCs w:val="28"/>
          </w:rPr>
          <w:t>http://fs.nashaucheba.ru/docs/270/index-1526526.html</w:t>
        </w:r>
      </w:hyperlink>
      <w:r w:rsidRPr="00FD7600">
        <w:rPr>
          <w:sz w:val="28"/>
          <w:szCs w:val="28"/>
        </w:rPr>
        <w:t xml:space="preserve"> (дата обращения</w:t>
      </w:r>
      <w:r w:rsidR="00C5316F">
        <w:rPr>
          <w:sz w:val="28"/>
          <w:szCs w:val="28"/>
        </w:rPr>
        <w:t>:</w:t>
      </w:r>
      <w:r w:rsidRPr="00FD7600">
        <w:rPr>
          <w:sz w:val="28"/>
          <w:szCs w:val="28"/>
        </w:rPr>
        <w:t xml:space="preserve"> 15.04.2016)</w:t>
      </w: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7600" w:rsidRPr="00FD7600" w:rsidRDefault="00FD7600" w:rsidP="00FD7600">
      <w:pPr>
        <w:pStyle w:val="a6"/>
        <w:spacing w:before="0" w:beforeAutospacing="0" w:after="0"/>
        <w:ind w:firstLine="709"/>
        <w:rPr>
          <w:sz w:val="28"/>
          <w:szCs w:val="28"/>
        </w:rPr>
      </w:pPr>
    </w:p>
    <w:p w:rsidR="00FD6CF6" w:rsidRPr="00FD7600" w:rsidRDefault="00FD6CF6" w:rsidP="00FD760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6CF6" w:rsidRPr="00FD7600" w:rsidSect="00FD76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F0A"/>
    <w:multiLevelType w:val="multilevel"/>
    <w:tmpl w:val="906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93900"/>
    <w:multiLevelType w:val="multilevel"/>
    <w:tmpl w:val="04FCA4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600"/>
    <w:rsid w:val="00012794"/>
    <w:rsid w:val="001B2FBB"/>
    <w:rsid w:val="002435AF"/>
    <w:rsid w:val="002552E5"/>
    <w:rsid w:val="00450CB7"/>
    <w:rsid w:val="006A556B"/>
    <w:rsid w:val="00A33F1C"/>
    <w:rsid w:val="00AA1A0B"/>
    <w:rsid w:val="00B513C8"/>
    <w:rsid w:val="00B55431"/>
    <w:rsid w:val="00C5316F"/>
    <w:rsid w:val="00E65702"/>
    <w:rsid w:val="00F82DD1"/>
    <w:rsid w:val="00F866CA"/>
    <w:rsid w:val="00F92E96"/>
    <w:rsid w:val="00FD6CF6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D7600"/>
    <w:rPr>
      <w:color w:val="000080"/>
      <w:u w:val="single"/>
    </w:rPr>
  </w:style>
  <w:style w:type="character" w:styleId="a3">
    <w:name w:val="Hyperlink"/>
    <w:basedOn w:val="a0"/>
    <w:uiPriority w:val="99"/>
    <w:semiHidden/>
    <w:unhideWhenUsed/>
    <w:rsid w:val="00FD7600"/>
    <w:rPr>
      <w:color w:val="000080"/>
      <w:u w:val="single"/>
    </w:rPr>
  </w:style>
  <w:style w:type="character" w:styleId="a4">
    <w:name w:val="Emphasis"/>
    <w:basedOn w:val="a0"/>
    <w:uiPriority w:val="20"/>
    <w:qFormat/>
    <w:rsid w:val="00FD7600"/>
    <w:rPr>
      <w:i/>
      <w:iCs/>
    </w:rPr>
  </w:style>
  <w:style w:type="character" w:styleId="a5">
    <w:name w:val="Strong"/>
    <w:basedOn w:val="a0"/>
    <w:uiPriority w:val="22"/>
    <w:qFormat/>
    <w:rsid w:val="00FD7600"/>
    <w:rPr>
      <w:b/>
      <w:bCs/>
    </w:rPr>
  </w:style>
  <w:style w:type="paragraph" w:styleId="a6">
    <w:name w:val="Normal (Web)"/>
    <w:basedOn w:val="a"/>
    <w:uiPriority w:val="99"/>
    <w:semiHidden/>
    <w:unhideWhenUsed/>
    <w:rsid w:val="00FD760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fs.nashaucheba.ru/docs/270/index-15265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ocs.google.com/document/d/1RvOw6txqutphpSTLxIcwviQepvj1fah_31naCIqumMk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 В. Лапкина</cp:lastModifiedBy>
  <cp:revision>9</cp:revision>
  <dcterms:created xsi:type="dcterms:W3CDTF">2016-04-18T15:58:00Z</dcterms:created>
  <dcterms:modified xsi:type="dcterms:W3CDTF">2016-04-21T08:29:00Z</dcterms:modified>
</cp:coreProperties>
</file>