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FB" w:rsidRPr="00070F7C" w:rsidRDefault="001E5832" w:rsidP="006F0831">
      <w:pPr>
        <w:spacing w:line="240" w:lineRule="auto"/>
        <w:ind w:firstLine="709"/>
        <w:jc w:val="center"/>
        <w:rPr>
          <w:rFonts w:ascii="Times New Roman" w:hAnsi="Times New Roman" w:cs="Times New Roman"/>
          <w:b/>
          <w:sz w:val="28"/>
          <w:szCs w:val="28"/>
        </w:rPr>
      </w:pPr>
      <w:bookmarkStart w:id="0" w:name="_GoBack"/>
      <w:bookmarkEnd w:id="0"/>
      <w:r w:rsidRPr="00070F7C">
        <w:rPr>
          <w:rFonts w:ascii="Times New Roman" w:hAnsi="Times New Roman" w:cs="Times New Roman"/>
          <w:b/>
          <w:sz w:val="28"/>
          <w:szCs w:val="28"/>
        </w:rPr>
        <w:t xml:space="preserve">Особенности использования интерактивного оборудования </w:t>
      </w:r>
      <w:r w:rsidRPr="00070F7C">
        <w:rPr>
          <w:rFonts w:ascii="Times New Roman" w:hAnsi="Times New Roman" w:cs="Times New Roman"/>
          <w:b/>
          <w:sz w:val="28"/>
          <w:szCs w:val="28"/>
        </w:rPr>
        <w:br/>
        <w:t>в образовательном процессе</w:t>
      </w:r>
    </w:p>
    <w:p w:rsidR="001E5832" w:rsidRPr="00896269" w:rsidRDefault="00070F7C" w:rsidP="006F0831">
      <w:pPr>
        <w:spacing w:line="240" w:lineRule="auto"/>
        <w:ind w:firstLine="709"/>
        <w:jc w:val="right"/>
        <w:rPr>
          <w:rFonts w:ascii="Times New Roman" w:hAnsi="Times New Roman" w:cs="Times New Roman"/>
          <w:i/>
          <w:sz w:val="28"/>
          <w:szCs w:val="28"/>
        </w:rPr>
      </w:pPr>
      <w:r w:rsidRPr="00896269">
        <w:rPr>
          <w:rFonts w:ascii="Times New Roman" w:hAnsi="Times New Roman" w:cs="Times New Roman"/>
          <w:i/>
          <w:sz w:val="28"/>
          <w:szCs w:val="28"/>
        </w:rPr>
        <w:t>Лапкина Елена Владимировна,</w:t>
      </w:r>
    </w:p>
    <w:p w:rsidR="00070F7C" w:rsidRPr="00896269" w:rsidRDefault="00070F7C" w:rsidP="006F0831">
      <w:pPr>
        <w:spacing w:line="240" w:lineRule="auto"/>
        <w:ind w:firstLine="709"/>
        <w:jc w:val="right"/>
        <w:rPr>
          <w:rFonts w:ascii="Times New Roman" w:hAnsi="Times New Roman" w:cs="Times New Roman"/>
          <w:i/>
          <w:sz w:val="28"/>
          <w:szCs w:val="28"/>
        </w:rPr>
      </w:pPr>
      <w:r w:rsidRPr="00896269">
        <w:rPr>
          <w:rFonts w:ascii="Times New Roman" w:hAnsi="Times New Roman" w:cs="Times New Roman"/>
          <w:i/>
          <w:sz w:val="28"/>
          <w:szCs w:val="28"/>
        </w:rPr>
        <w:t>преподаватель областного государственного бюджетного учреждения дополнительного профессионального образования</w:t>
      </w:r>
      <w:r w:rsidRPr="00896269">
        <w:rPr>
          <w:rFonts w:ascii="Times New Roman" w:hAnsi="Times New Roman" w:cs="Times New Roman"/>
          <w:i/>
          <w:sz w:val="28"/>
          <w:szCs w:val="28"/>
        </w:rPr>
        <w:br/>
        <w:t xml:space="preserve"> «Рязанский институт развития образования»</w:t>
      </w:r>
      <w:r w:rsidRPr="00263FF0">
        <w:rPr>
          <w:rFonts w:ascii="Times New Roman" w:hAnsi="Times New Roman" w:cs="Times New Roman"/>
          <w:i/>
          <w:sz w:val="28"/>
          <w:szCs w:val="28"/>
        </w:rPr>
        <w:br/>
      </w:r>
      <w:r w:rsidRPr="00896269">
        <w:rPr>
          <w:rFonts w:ascii="Times New Roman" w:hAnsi="Times New Roman" w:cs="Times New Roman"/>
          <w:i/>
          <w:sz w:val="28"/>
          <w:szCs w:val="28"/>
          <w:lang w:val="en-US"/>
        </w:rPr>
        <w:t>e</w:t>
      </w:r>
      <w:r w:rsidRPr="00896269">
        <w:rPr>
          <w:rFonts w:ascii="Times New Roman" w:hAnsi="Times New Roman" w:cs="Times New Roman"/>
          <w:i/>
          <w:sz w:val="28"/>
          <w:szCs w:val="28"/>
        </w:rPr>
        <w:t>-</w:t>
      </w:r>
      <w:r w:rsidRPr="00896269">
        <w:rPr>
          <w:rFonts w:ascii="Times New Roman" w:hAnsi="Times New Roman" w:cs="Times New Roman"/>
          <w:i/>
          <w:sz w:val="28"/>
          <w:szCs w:val="28"/>
          <w:lang w:val="en-US"/>
        </w:rPr>
        <w:t>mail</w:t>
      </w:r>
      <w:r w:rsidRPr="00896269">
        <w:rPr>
          <w:rFonts w:ascii="Times New Roman" w:hAnsi="Times New Roman" w:cs="Times New Roman"/>
          <w:i/>
          <w:sz w:val="28"/>
          <w:szCs w:val="28"/>
        </w:rPr>
        <w:t xml:space="preserve">: </w:t>
      </w:r>
      <w:hyperlink r:id="rId6" w:history="1">
        <w:r w:rsidRPr="00896269">
          <w:rPr>
            <w:rStyle w:val="a3"/>
            <w:rFonts w:ascii="Times New Roman" w:hAnsi="Times New Roman" w:cs="Times New Roman"/>
            <w:i/>
            <w:sz w:val="28"/>
            <w:szCs w:val="28"/>
            <w:lang w:val="en-US"/>
          </w:rPr>
          <w:t>lapkinae</w:t>
        </w:r>
        <w:r w:rsidRPr="00896269">
          <w:rPr>
            <w:rStyle w:val="a3"/>
            <w:rFonts w:ascii="Times New Roman" w:hAnsi="Times New Roman" w:cs="Times New Roman"/>
            <w:i/>
            <w:sz w:val="28"/>
            <w:szCs w:val="28"/>
          </w:rPr>
          <w:t>@</w:t>
        </w:r>
        <w:r w:rsidRPr="00896269">
          <w:rPr>
            <w:rStyle w:val="a3"/>
            <w:rFonts w:ascii="Times New Roman" w:hAnsi="Times New Roman" w:cs="Times New Roman"/>
            <w:i/>
            <w:sz w:val="28"/>
            <w:szCs w:val="28"/>
            <w:lang w:val="en-US"/>
          </w:rPr>
          <w:t>yandex</w:t>
        </w:r>
        <w:r w:rsidRPr="00896269">
          <w:rPr>
            <w:rStyle w:val="a3"/>
            <w:rFonts w:ascii="Times New Roman" w:hAnsi="Times New Roman" w:cs="Times New Roman"/>
            <w:i/>
            <w:sz w:val="28"/>
            <w:szCs w:val="28"/>
          </w:rPr>
          <w:t>.</w:t>
        </w:r>
        <w:proofErr w:type="spellStart"/>
        <w:r w:rsidRPr="00896269">
          <w:rPr>
            <w:rStyle w:val="a3"/>
            <w:rFonts w:ascii="Times New Roman" w:hAnsi="Times New Roman" w:cs="Times New Roman"/>
            <w:i/>
            <w:sz w:val="28"/>
            <w:szCs w:val="28"/>
            <w:lang w:val="en-US"/>
          </w:rPr>
          <w:t>ru</w:t>
        </w:r>
        <w:proofErr w:type="spellEnd"/>
      </w:hyperlink>
    </w:p>
    <w:p w:rsidR="00896269" w:rsidRPr="00896269" w:rsidRDefault="00896269" w:rsidP="006F0831">
      <w:pPr>
        <w:spacing w:line="240" w:lineRule="auto"/>
        <w:ind w:firstLine="709"/>
        <w:jc w:val="center"/>
        <w:rPr>
          <w:rFonts w:ascii="Times New Roman" w:hAnsi="Times New Roman"/>
          <w:b/>
          <w:sz w:val="28"/>
          <w:szCs w:val="28"/>
          <w:lang w:val="en-US"/>
        </w:rPr>
      </w:pPr>
      <w:r w:rsidRPr="00896269">
        <w:rPr>
          <w:rFonts w:ascii="Times New Roman" w:hAnsi="Times New Roman"/>
          <w:b/>
          <w:sz w:val="28"/>
          <w:szCs w:val="28"/>
          <w:lang w:val="en-US"/>
        </w:rPr>
        <w:t>Features of use of interactive equipment in the educational process</w:t>
      </w:r>
    </w:p>
    <w:p w:rsidR="00D82D5A" w:rsidRPr="00896269" w:rsidRDefault="00D82D5A" w:rsidP="006F0831">
      <w:pPr>
        <w:spacing w:line="240" w:lineRule="auto"/>
        <w:ind w:firstLine="709"/>
        <w:jc w:val="right"/>
        <w:rPr>
          <w:rFonts w:ascii="Times New Roman" w:hAnsi="Times New Roman" w:cs="Times New Roman"/>
          <w:i/>
          <w:sz w:val="28"/>
          <w:szCs w:val="28"/>
          <w:lang w:val="en-US"/>
        </w:rPr>
      </w:pPr>
      <w:proofErr w:type="spellStart"/>
      <w:r w:rsidRPr="00896269">
        <w:rPr>
          <w:rFonts w:ascii="Times New Roman" w:hAnsi="Times New Roman"/>
          <w:i/>
          <w:sz w:val="28"/>
          <w:szCs w:val="28"/>
          <w:lang w:val="en-US"/>
        </w:rPr>
        <w:t>Lapkina</w:t>
      </w:r>
      <w:proofErr w:type="spellEnd"/>
      <w:r w:rsidRPr="00896269">
        <w:rPr>
          <w:rFonts w:ascii="Times New Roman" w:hAnsi="Times New Roman"/>
          <w:i/>
          <w:sz w:val="28"/>
          <w:szCs w:val="28"/>
          <w:lang w:val="en-US"/>
        </w:rPr>
        <w:t xml:space="preserve"> Elena</w:t>
      </w:r>
      <w:proofErr w:type="gramStart"/>
      <w:r w:rsidRPr="00896269">
        <w:rPr>
          <w:rFonts w:ascii="Times New Roman" w:hAnsi="Times New Roman"/>
          <w:i/>
          <w:sz w:val="28"/>
          <w:szCs w:val="28"/>
          <w:lang w:val="en-US"/>
        </w:rPr>
        <w:t>,</w:t>
      </w:r>
      <w:proofErr w:type="gramEnd"/>
      <w:r w:rsidRPr="00896269">
        <w:rPr>
          <w:rFonts w:ascii="Times New Roman" w:hAnsi="Times New Roman"/>
          <w:i/>
          <w:sz w:val="28"/>
          <w:szCs w:val="28"/>
          <w:lang w:val="en-US"/>
        </w:rPr>
        <w:br/>
        <w:t>teacher</w:t>
      </w:r>
      <w:r w:rsidR="00331B18" w:rsidRPr="00896269">
        <w:rPr>
          <w:rFonts w:ascii="Times New Roman" w:hAnsi="Times New Roman"/>
          <w:i/>
          <w:sz w:val="28"/>
          <w:szCs w:val="28"/>
          <w:lang w:val="en-US"/>
        </w:rPr>
        <w:t xml:space="preserve"> of</w:t>
      </w:r>
      <w:r w:rsidRPr="00896269">
        <w:rPr>
          <w:rFonts w:ascii="Times New Roman" w:hAnsi="Times New Roman"/>
          <w:i/>
          <w:sz w:val="28"/>
          <w:szCs w:val="28"/>
          <w:lang w:val="en-US"/>
        </w:rPr>
        <w:t xml:space="preserve"> Ryazan Institute of education development,</w:t>
      </w:r>
      <w:r w:rsidRPr="00896269">
        <w:rPr>
          <w:rFonts w:ascii="Times New Roman" w:hAnsi="Times New Roman"/>
          <w:i/>
          <w:sz w:val="28"/>
          <w:szCs w:val="28"/>
          <w:lang w:val="en-US"/>
        </w:rPr>
        <w:br/>
      </w:r>
      <w:r w:rsidRPr="00896269">
        <w:rPr>
          <w:rFonts w:ascii="Times New Roman" w:hAnsi="Times New Roman" w:cs="Times New Roman"/>
          <w:i/>
          <w:sz w:val="28"/>
          <w:szCs w:val="28"/>
          <w:lang w:val="en-US"/>
        </w:rPr>
        <w:t xml:space="preserve">e-mail: </w:t>
      </w:r>
      <w:r w:rsidR="009B1D1A">
        <w:fldChar w:fldCharType="begin"/>
      </w:r>
      <w:r w:rsidR="009B1D1A" w:rsidRPr="009B1D1A">
        <w:rPr>
          <w:lang w:val="en-US"/>
        </w:rPr>
        <w:instrText xml:space="preserve"> HYPERLINK "mailto:lapkinae@yandex.ru" </w:instrText>
      </w:r>
      <w:r w:rsidR="009B1D1A">
        <w:fldChar w:fldCharType="separate"/>
      </w:r>
      <w:r w:rsidRPr="00896269">
        <w:rPr>
          <w:rStyle w:val="a3"/>
          <w:rFonts w:ascii="Times New Roman" w:hAnsi="Times New Roman" w:cs="Times New Roman"/>
          <w:i/>
          <w:sz w:val="28"/>
          <w:szCs w:val="28"/>
          <w:lang w:val="en-US"/>
        </w:rPr>
        <w:t>lapkinae@yandex.ru</w:t>
      </w:r>
      <w:r w:rsidR="009B1D1A">
        <w:rPr>
          <w:rStyle w:val="a3"/>
          <w:rFonts w:ascii="Times New Roman" w:hAnsi="Times New Roman" w:cs="Times New Roman"/>
          <w:i/>
          <w:sz w:val="28"/>
          <w:szCs w:val="28"/>
          <w:lang w:val="en-US"/>
        </w:rPr>
        <w:fldChar w:fldCharType="end"/>
      </w:r>
    </w:p>
    <w:p w:rsidR="00026856" w:rsidRPr="00663CC4" w:rsidRDefault="00F63DB5" w:rsidP="00896269">
      <w:pPr>
        <w:spacing w:line="360" w:lineRule="auto"/>
        <w:ind w:firstLine="709"/>
        <w:rPr>
          <w:rFonts w:ascii="Times New Roman" w:hAnsi="Times New Roman"/>
          <w:sz w:val="28"/>
          <w:szCs w:val="28"/>
          <w:lang w:val="en-US"/>
        </w:rPr>
      </w:pPr>
      <w:r>
        <w:rPr>
          <w:rFonts w:ascii="Times New Roman" w:hAnsi="Times New Roman"/>
          <w:sz w:val="28"/>
          <w:szCs w:val="28"/>
        </w:rPr>
        <w:t>Ключевые</w:t>
      </w:r>
      <w:r w:rsidRPr="008F0E7A">
        <w:rPr>
          <w:rFonts w:ascii="Times New Roman" w:hAnsi="Times New Roman"/>
          <w:sz w:val="28"/>
          <w:szCs w:val="28"/>
        </w:rPr>
        <w:t xml:space="preserve"> </w:t>
      </w:r>
      <w:r>
        <w:rPr>
          <w:rFonts w:ascii="Times New Roman" w:hAnsi="Times New Roman"/>
          <w:sz w:val="28"/>
          <w:szCs w:val="28"/>
        </w:rPr>
        <w:t>слова</w:t>
      </w:r>
      <w:r w:rsidRPr="008F0E7A">
        <w:rPr>
          <w:rFonts w:ascii="Times New Roman" w:hAnsi="Times New Roman"/>
          <w:sz w:val="28"/>
          <w:szCs w:val="28"/>
        </w:rPr>
        <w:t>:</w:t>
      </w:r>
      <w:r w:rsidR="00A57076" w:rsidRPr="008F0E7A">
        <w:rPr>
          <w:rFonts w:ascii="Times New Roman" w:hAnsi="Times New Roman"/>
          <w:sz w:val="28"/>
          <w:szCs w:val="28"/>
        </w:rPr>
        <w:t xml:space="preserve"> </w:t>
      </w:r>
      <w:r w:rsidR="00A57076">
        <w:rPr>
          <w:rFonts w:ascii="Times New Roman" w:hAnsi="Times New Roman"/>
          <w:sz w:val="28"/>
          <w:szCs w:val="28"/>
        </w:rPr>
        <w:t>учащиеся</w:t>
      </w:r>
      <w:r w:rsidR="00A57076" w:rsidRPr="008F0E7A">
        <w:rPr>
          <w:rFonts w:ascii="Times New Roman" w:hAnsi="Times New Roman"/>
          <w:sz w:val="28"/>
          <w:szCs w:val="28"/>
        </w:rPr>
        <w:t xml:space="preserve">, </w:t>
      </w:r>
      <w:r w:rsidR="00A57076">
        <w:rPr>
          <w:rFonts w:ascii="Times New Roman" w:hAnsi="Times New Roman"/>
          <w:sz w:val="28"/>
          <w:szCs w:val="28"/>
        </w:rPr>
        <w:t>интерактивное</w:t>
      </w:r>
      <w:r w:rsidR="00A57076" w:rsidRPr="008F0E7A">
        <w:rPr>
          <w:rFonts w:ascii="Times New Roman" w:hAnsi="Times New Roman"/>
          <w:sz w:val="28"/>
          <w:szCs w:val="28"/>
        </w:rPr>
        <w:t xml:space="preserve"> </w:t>
      </w:r>
      <w:r w:rsidR="00A57076">
        <w:rPr>
          <w:rFonts w:ascii="Times New Roman" w:hAnsi="Times New Roman"/>
          <w:sz w:val="28"/>
          <w:szCs w:val="28"/>
        </w:rPr>
        <w:t>оборудование</w:t>
      </w:r>
      <w:r w:rsidR="00A57076" w:rsidRPr="008F0E7A">
        <w:rPr>
          <w:rFonts w:ascii="Times New Roman" w:hAnsi="Times New Roman"/>
          <w:sz w:val="28"/>
          <w:szCs w:val="28"/>
        </w:rPr>
        <w:t xml:space="preserve">, </w:t>
      </w:r>
      <w:r w:rsidR="00663CC4">
        <w:rPr>
          <w:rFonts w:ascii="Times New Roman" w:hAnsi="Times New Roman"/>
          <w:sz w:val="28"/>
          <w:szCs w:val="28"/>
        </w:rPr>
        <w:t>и</w:t>
      </w:r>
      <w:r w:rsidR="00663CC4" w:rsidRPr="001B2701">
        <w:rPr>
          <w:rFonts w:ascii="Times New Roman" w:hAnsi="Times New Roman"/>
          <w:bCs/>
          <w:sz w:val="28"/>
          <w:szCs w:val="28"/>
        </w:rPr>
        <w:t>нтерактивная доска</w:t>
      </w:r>
      <w:r w:rsidR="00663CC4">
        <w:rPr>
          <w:rFonts w:ascii="Times New Roman" w:hAnsi="Times New Roman"/>
          <w:sz w:val="28"/>
          <w:szCs w:val="28"/>
        </w:rPr>
        <w:t xml:space="preserve"> </w:t>
      </w:r>
      <w:r w:rsidR="00A57076">
        <w:rPr>
          <w:rFonts w:ascii="Times New Roman" w:hAnsi="Times New Roman"/>
          <w:sz w:val="28"/>
          <w:szCs w:val="28"/>
        </w:rPr>
        <w:t>информационно</w:t>
      </w:r>
      <w:r w:rsidR="00A57076" w:rsidRPr="008F0E7A">
        <w:rPr>
          <w:rFonts w:ascii="Times New Roman" w:hAnsi="Times New Roman"/>
          <w:sz w:val="28"/>
          <w:szCs w:val="28"/>
        </w:rPr>
        <w:t>-</w:t>
      </w:r>
      <w:r w:rsidR="00A57076">
        <w:rPr>
          <w:rFonts w:ascii="Times New Roman" w:hAnsi="Times New Roman"/>
          <w:sz w:val="28"/>
          <w:szCs w:val="28"/>
        </w:rPr>
        <w:t>коммуникационные</w:t>
      </w:r>
      <w:r w:rsidR="00A57076" w:rsidRPr="008F0E7A">
        <w:rPr>
          <w:rFonts w:ascii="Times New Roman" w:hAnsi="Times New Roman"/>
          <w:sz w:val="28"/>
          <w:szCs w:val="28"/>
        </w:rPr>
        <w:t xml:space="preserve"> </w:t>
      </w:r>
      <w:r w:rsidR="00A57076">
        <w:rPr>
          <w:rFonts w:ascii="Times New Roman" w:hAnsi="Times New Roman"/>
          <w:sz w:val="28"/>
          <w:szCs w:val="28"/>
        </w:rPr>
        <w:t>технологии</w:t>
      </w:r>
      <w:r w:rsidR="00663CC4">
        <w:rPr>
          <w:rFonts w:ascii="Times New Roman" w:hAnsi="Times New Roman"/>
          <w:sz w:val="28"/>
          <w:szCs w:val="28"/>
        </w:rPr>
        <w:t>, ИКТ</w:t>
      </w:r>
      <w:r w:rsidR="008F0E7A">
        <w:rPr>
          <w:rFonts w:ascii="Times New Roman" w:hAnsi="Times New Roman"/>
          <w:sz w:val="28"/>
          <w:szCs w:val="28"/>
        </w:rPr>
        <w:t>.</w:t>
      </w:r>
      <w:r w:rsidRPr="008F0E7A">
        <w:rPr>
          <w:rFonts w:ascii="Times New Roman" w:hAnsi="Times New Roman"/>
          <w:sz w:val="28"/>
          <w:szCs w:val="28"/>
        </w:rPr>
        <w:br/>
      </w:r>
      <w:r>
        <w:rPr>
          <w:rFonts w:ascii="Times New Roman" w:hAnsi="Times New Roman"/>
          <w:sz w:val="28"/>
          <w:szCs w:val="28"/>
          <w:lang w:val="en-US"/>
        </w:rPr>
        <w:t>Key</w:t>
      </w:r>
      <w:r w:rsidRPr="00663CC4">
        <w:rPr>
          <w:rFonts w:ascii="Times New Roman" w:hAnsi="Times New Roman"/>
          <w:sz w:val="28"/>
          <w:szCs w:val="28"/>
          <w:lang w:val="en-US"/>
        </w:rPr>
        <w:t xml:space="preserve"> </w:t>
      </w:r>
      <w:r>
        <w:rPr>
          <w:rFonts w:ascii="Times New Roman" w:hAnsi="Times New Roman"/>
          <w:sz w:val="28"/>
          <w:szCs w:val="28"/>
          <w:lang w:val="en-US"/>
        </w:rPr>
        <w:t>words</w:t>
      </w:r>
      <w:r w:rsidRPr="00663CC4">
        <w:rPr>
          <w:rFonts w:ascii="Times New Roman" w:hAnsi="Times New Roman"/>
          <w:sz w:val="28"/>
          <w:szCs w:val="28"/>
          <w:lang w:val="en-US"/>
        </w:rPr>
        <w:t>:</w:t>
      </w:r>
      <w:r w:rsidR="008F0E7A" w:rsidRPr="00663CC4">
        <w:rPr>
          <w:rFonts w:ascii="Times New Roman" w:hAnsi="Times New Roman"/>
          <w:sz w:val="28"/>
          <w:szCs w:val="28"/>
          <w:lang w:val="en-US"/>
        </w:rPr>
        <w:t xml:space="preserve"> </w:t>
      </w:r>
      <w:r w:rsidR="008F0E7A" w:rsidRPr="008F0E7A">
        <w:rPr>
          <w:rFonts w:ascii="Times New Roman" w:hAnsi="Times New Roman"/>
          <w:sz w:val="28"/>
          <w:szCs w:val="28"/>
          <w:lang w:val="en-US"/>
        </w:rPr>
        <w:t>students</w:t>
      </w:r>
      <w:r w:rsidR="008F0E7A" w:rsidRPr="00663CC4">
        <w:rPr>
          <w:rFonts w:ascii="Times New Roman" w:hAnsi="Times New Roman"/>
          <w:sz w:val="28"/>
          <w:szCs w:val="28"/>
          <w:lang w:val="en-US"/>
        </w:rPr>
        <w:t xml:space="preserve">, </w:t>
      </w:r>
      <w:r w:rsidR="008F0E7A" w:rsidRPr="008F0E7A">
        <w:rPr>
          <w:rFonts w:ascii="Times New Roman" w:hAnsi="Times New Roman"/>
          <w:sz w:val="28"/>
          <w:szCs w:val="28"/>
          <w:lang w:val="en-US"/>
        </w:rPr>
        <w:t>interactive</w:t>
      </w:r>
      <w:r w:rsidR="008F0E7A" w:rsidRPr="00663CC4">
        <w:rPr>
          <w:rFonts w:ascii="Times New Roman" w:hAnsi="Times New Roman"/>
          <w:sz w:val="28"/>
          <w:szCs w:val="28"/>
          <w:lang w:val="en-US"/>
        </w:rPr>
        <w:t xml:space="preserve"> </w:t>
      </w:r>
      <w:r w:rsidR="008F0E7A" w:rsidRPr="008F0E7A">
        <w:rPr>
          <w:rFonts w:ascii="Times New Roman" w:hAnsi="Times New Roman"/>
          <w:sz w:val="28"/>
          <w:szCs w:val="28"/>
          <w:lang w:val="en-US"/>
        </w:rPr>
        <w:t>equipment</w:t>
      </w:r>
      <w:r w:rsidR="008F0E7A" w:rsidRPr="00663CC4">
        <w:rPr>
          <w:rFonts w:ascii="Times New Roman" w:hAnsi="Times New Roman"/>
          <w:sz w:val="28"/>
          <w:szCs w:val="28"/>
          <w:lang w:val="en-US"/>
        </w:rPr>
        <w:t xml:space="preserve">, </w:t>
      </w:r>
      <w:r w:rsidR="00663CC4" w:rsidRPr="008F0E7A">
        <w:rPr>
          <w:rFonts w:ascii="Times New Roman" w:hAnsi="Times New Roman"/>
          <w:sz w:val="28"/>
          <w:szCs w:val="28"/>
          <w:lang w:val="en-US"/>
        </w:rPr>
        <w:t xml:space="preserve">interactive </w:t>
      </w:r>
      <w:r w:rsidR="00663CC4">
        <w:rPr>
          <w:rFonts w:ascii="Times New Roman" w:hAnsi="Times New Roman"/>
          <w:sz w:val="28"/>
          <w:szCs w:val="28"/>
          <w:lang w:val="en-US"/>
        </w:rPr>
        <w:t xml:space="preserve">board, </w:t>
      </w:r>
      <w:r w:rsidR="008F0E7A" w:rsidRPr="008F0E7A">
        <w:rPr>
          <w:rFonts w:ascii="Times New Roman" w:hAnsi="Times New Roman"/>
          <w:sz w:val="28"/>
          <w:szCs w:val="28"/>
          <w:lang w:val="en-US"/>
        </w:rPr>
        <w:t>information</w:t>
      </w:r>
      <w:r w:rsidR="008F0E7A" w:rsidRPr="00663CC4">
        <w:rPr>
          <w:rFonts w:ascii="Times New Roman" w:hAnsi="Times New Roman"/>
          <w:sz w:val="28"/>
          <w:szCs w:val="28"/>
          <w:lang w:val="en-US"/>
        </w:rPr>
        <w:t xml:space="preserve"> </w:t>
      </w:r>
      <w:r w:rsidR="008F0E7A" w:rsidRPr="008F0E7A">
        <w:rPr>
          <w:rFonts w:ascii="Times New Roman" w:hAnsi="Times New Roman"/>
          <w:sz w:val="28"/>
          <w:szCs w:val="28"/>
          <w:lang w:val="en-US"/>
        </w:rPr>
        <w:t>and</w:t>
      </w:r>
      <w:r w:rsidR="008F0E7A" w:rsidRPr="00663CC4">
        <w:rPr>
          <w:rFonts w:ascii="Times New Roman" w:hAnsi="Times New Roman"/>
          <w:sz w:val="28"/>
          <w:szCs w:val="28"/>
          <w:lang w:val="en-US"/>
        </w:rPr>
        <w:t xml:space="preserve"> </w:t>
      </w:r>
      <w:r w:rsidR="008F0E7A" w:rsidRPr="008F0E7A">
        <w:rPr>
          <w:rFonts w:ascii="Times New Roman" w:hAnsi="Times New Roman"/>
          <w:sz w:val="28"/>
          <w:szCs w:val="28"/>
          <w:lang w:val="en-US"/>
        </w:rPr>
        <w:t>communication</w:t>
      </w:r>
      <w:r w:rsidR="008F0E7A" w:rsidRPr="00663CC4">
        <w:rPr>
          <w:rFonts w:ascii="Times New Roman" w:hAnsi="Times New Roman"/>
          <w:sz w:val="28"/>
          <w:szCs w:val="28"/>
          <w:lang w:val="en-US"/>
        </w:rPr>
        <w:t xml:space="preserve"> </w:t>
      </w:r>
      <w:r w:rsidR="008F0E7A" w:rsidRPr="008F0E7A">
        <w:rPr>
          <w:rFonts w:ascii="Times New Roman" w:hAnsi="Times New Roman"/>
          <w:sz w:val="28"/>
          <w:szCs w:val="28"/>
          <w:lang w:val="en-US"/>
        </w:rPr>
        <w:t>technology</w:t>
      </w:r>
      <w:r w:rsidR="00663CC4">
        <w:rPr>
          <w:rFonts w:ascii="Times New Roman" w:hAnsi="Times New Roman"/>
          <w:sz w:val="28"/>
          <w:szCs w:val="28"/>
          <w:lang w:val="en-US"/>
        </w:rPr>
        <w:t>, ICT</w:t>
      </w:r>
      <w:r w:rsidR="008F0E7A" w:rsidRPr="00663CC4">
        <w:rPr>
          <w:rFonts w:ascii="Times New Roman" w:hAnsi="Times New Roman"/>
          <w:sz w:val="28"/>
          <w:szCs w:val="28"/>
          <w:lang w:val="en-US"/>
        </w:rPr>
        <w:t>.</w:t>
      </w:r>
    </w:p>
    <w:p w:rsidR="00070F7C" w:rsidRDefault="00F63DB5" w:rsidP="001B2701">
      <w:pPr>
        <w:spacing w:line="360" w:lineRule="auto"/>
        <w:ind w:firstLine="709"/>
        <w:jc w:val="both"/>
        <w:rPr>
          <w:rFonts w:ascii="Times New Roman" w:hAnsi="Times New Roman"/>
          <w:sz w:val="28"/>
          <w:szCs w:val="28"/>
        </w:rPr>
      </w:pPr>
      <w:r w:rsidRPr="00F63DB5">
        <w:rPr>
          <w:rFonts w:ascii="Times New Roman" w:hAnsi="Times New Roman"/>
          <w:sz w:val="28"/>
          <w:szCs w:val="28"/>
        </w:rPr>
        <w:t>Аннотация</w:t>
      </w:r>
      <w:r>
        <w:rPr>
          <w:rFonts w:ascii="Times New Roman" w:hAnsi="Times New Roman"/>
          <w:sz w:val="28"/>
          <w:szCs w:val="28"/>
        </w:rPr>
        <w:t>:</w:t>
      </w:r>
      <w:r w:rsidRPr="00F63DB5">
        <w:rPr>
          <w:rFonts w:ascii="Times New Roman" w:eastAsia="Calibri" w:hAnsi="Times New Roman" w:cs="Times New Roman"/>
          <w:sz w:val="24"/>
          <w:szCs w:val="24"/>
        </w:rPr>
        <w:t xml:space="preserve"> </w:t>
      </w:r>
      <w:r w:rsidRPr="00F63DB5">
        <w:rPr>
          <w:rFonts w:ascii="Times New Roman" w:hAnsi="Times New Roman"/>
          <w:sz w:val="28"/>
          <w:szCs w:val="28"/>
        </w:rPr>
        <w:t>В статье рассматриваются приёмы работы с интерактивным оборудованием в образовательном процессе. Автор уделяет внимание вопросу о необходимых компетенциях педагога в области информационно-коммуникационных технологий. Проводится анализ эффективности применения высокотехнологичного оборудования на примере результатов мониторинговых исследований, проводимых в общеобразовательных организациях рязанской области в 2015 году.</w:t>
      </w:r>
    </w:p>
    <w:p w:rsidR="00F63DB5" w:rsidRPr="00F63DB5" w:rsidRDefault="00F63DB5" w:rsidP="001B2701">
      <w:pPr>
        <w:spacing w:line="360" w:lineRule="auto"/>
        <w:ind w:firstLine="709"/>
        <w:jc w:val="both"/>
        <w:rPr>
          <w:rFonts w:ascii="Times New Roman" w:hAnsi="Times New Roman"/>
          <w:bCs/>
          <w:sz w:val="28"/>
          <w:szCs w:val="28"/>
          <w:lang w:val="en-US"/>
        </w:rPr>
      </w:pPr>
      <w:r w:rsidRPr="00F63DB5">
        <w:rPr>
          <w:rFonts w:ascii="Times New Roman" w:hAnsi="Times New Roman"/>
          <w:bCs/>
          <w:sz w:val="28"/>
          <w:szCs w:val="28"/>
          <w:lang w:val="en-US"/>
        </w:rPr>
        <w:t xml:space="preserve">Abstract: </w:t>
      </w:r>
      <w:r w:rsidRPr="00F63DB5">
        <w:rPr>
          <w:rFonts w:ascii="Times New Roman" w:hAnsi="Times New Roman"/>
          <w:bCs/>
          <w:sz w:val="28"/>
          <w:szCs w:val="28"/>
          <w:lang w:val="en"/>
        </w:rPr>
        <w:t>This article discusses techniques for working with interactive equipment in the educational process. The author pays attention to the necessary competence of the teacher in the field of information and communication technologies. The analysis of the effectiveness of high-tech equipment as an example of the results of monitoring studies conducted in educational institutions of the Ryazan region in 2015.</w:t>
      </w:r>
      <w:r w:rsidRPr="00F63DB5">
        <w:rPr>
          <w:rFonts w:ascii="Times New Roman" w:hAnsi="Times New Roman"/>
          <w:bCs/>
          <w:sz w:val="28"/>
          <w:szCs w:val="28"/>
          <w:lang w:val="en-US"/>
        </w:rPr>
        <w:t xml:space="preserve"> </w:t>
      </w:r>
    </w:p>
    <w:p w:rsidR="00663CC4" w:rsidRPr="00147FC7" w:rsidRDefault="00663CC4" w:rsidP="00663CC4">
      <w:pPr>
        <w:spacing w:after="0" w:line="360" w:lineRule="auto"/>
        <w:ind w:firstLine="709"/>
        <w:jc w:val="both"/>
        <w:rPr>
          <w:rFonts w:ascii="Times New Roman" w:hAnsi="Times New Roman" w:cs="Times New Roman"/>
          <w:sz w:val="28"/>
          <w:szCs w:val="28"/>
        </w:rPr>
      </w:pPr>
      <w:r w:rsidRPr="00147FC7">
        <w:rPr>
          <w:rFonts w:ascii="Times New Roman" w:hAnsi="Times New Roman" w:cs="Times New Roman"/>
          <w:sz w:val="28"/>
          <w:szCs w:val="28"/>
        </w:rPr>
        <w:t xml:space="preserve">Сегодня компетентным в области использования информационных и коммуникационных технологий (ИКТ) должен быть любой </w:t>
      </w:r>
      <w:r>
        <w:rPr>
          <w:rFonts w:ascii="Times New Roman" w:hAnsi="Times New Roman" w:cs="Times New Roman"/>
          <w:sz w:val="28"/>
          <w:szCs w:val="28"/>
        </w:rPr>
        <w:t xml:space="preserve">работник сферы </w:t>
      </w:r>
      <w:r>
        <w:rPr>
          <w:rFonts w:ascii="Times New Roman" w:hAnsi="Times New Roman" w:cs="Times New Roman"/>
          <w:sz w:val="28"/>
          <w:szCs w:val="28"/>
        </w:rPr>
        <w:lastRenderedPageBreak/>
        <w:t xml:space="preserve">образования. Новые федеральные образовательные стандарты,  профессиональный стандарт «Педагог» предъявляют к учителю высокие требования. </w:t>
      </w:r>
    </w:p>
    <w:p w:rsidR="00896269" w:rsidRDefault="001B2701" w:rsidP="004962F6">
      <w:pPr>
        <w:spacing w:after="0" w:line="360" w:lineRule="auto"/>
        <w:ind w:firstLine="709"/>
        <w:jc w:val="both"/>
        <w:rPr>
          <w:rFonts w:ascii="Times New Roman" w:hAnsi="Times New Roman"/>
          <w:sz w:val="28"/>
          <w:szCs w:val="28"/>
        </w:rPr>
      </w:pPr>
      <w:r w:rsidRPr="001B2701">
        <w:rPr>
          <w:rFonts w:ascii="Times New Roman" w:hAnsi="Times New Roman"/>
          <w:sz w:val="28"/>
          <w:szCs w:val="28"/>
        </w:rPr>
        <w:t xml:space="preserve">Современное оснащение образовательного процесса включает учебники и учебные пособия, информационные программы, высокотехнологичное оборудование, электронные образовательные ресурсы. </w:t>
      </w:r>
      <w:r w:rsidRPr="001B2701">
        <w:rPr>
          <w:rFonts w:ascii="Times New Roman" w:hAnsi="Times New Roman" w:cs="Times New Roman"/>
          <w:sz w:val="28"/>
          <w:szCs w:val="28"/>
        </w:rPr>
        <w:t>Комплект средств обучения при этом рассматривается как совокупность взаимосвязанных и взаимодействующих традиционных и инновационных средств обучения</w:t>
      </w:r>
      <w:r w:rsidRPr="001B2701">
        <w:rPr>
          <w:rFonts w:ascii="Times New Roman" w:hAnsi="Times New Roman"/>
          <w:sz w:val="28"/>
          <w:szCs w:val="28"/>
        </w:rPr>
        <w:t xml:space="preserve">. </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Большим успехом у учителей пользу</w:t>
      </w:r>
      <w:r w:rsidR="005021BD">
        <w:rPr>
          <w:rFonts w:ascii="Times New Roman" w:hAnsi="Times New Roman"/>
          <w:bCs/>
          <w:sz w:val="28"/>
          <w:szCs w:val="28"/>
        </w:rPr>
        <w:t>е</w:t>
      </w:r>
      <w:r w:rsidRPr="001B2701">
        <w:rPr>
          <w:rFonts w:ascii="Times New Roman" w:hAnsi="Times New Roman"/>
          <w:bCs/>
          <w:sz w:val="28"/>
          <w:szCs w:val="28"/>
        </w:rPr>
        <w:t>тся интерактивн</w:t>
      </w:r>
      <w:r w:rsidR="005021BD">
        <w:rPr>
          <w:rFonts w:ascii="Times New Roman" w:hAnsi="Times New Roman"/>
          <w:bCs/>
          <w:sz w:val="28"/>
          <w:szCs w:val="28"/>
        </w:rPr>
        <w:t>ое оборудование:</w:t>
      </w:r>
      <w:r w:rsidRPr="001B2701">
        <w:rPr>
          <w:rFonts w:ascii="Times New Roman" w:hAnsi="Times New Roman"/>
          <w:bCs/>
          <w:sz w:val="28"/>
          <w:szCs w:val="28"/>
        </w:rPr>
        <w:t xml:space="preserve"> приставки и доски. Надо отметить, что в одной и той же школе можно встретить сразу 3-4 различные интерактивные доски, которые могут отличаться как по внешнему виду, так и по комплектации.</w:t>
      </w:r>
      <w:r w:rsidR="005442A2" w:rsidRPr="005442A2">
        <w:rPr>
          <w:rFonts w:ascii="Times New Roman" w:hAnsi="Times New Roman"/>
          <w:bCs/>
          <w:sz w:val="28"/>
          <w:szCs w:val="28"/>
        </w:rPr>
        <w:t xml:space="preserve"> </w:t>
      </w:r>
      <w:r w:rsidRPr="001B2701">
        <w:rPr>
          <w:rFonts w:ascii="Times New Roman" w:hAnsi="Times New Roman"/>
          <w:bCs/>
          <w:sz w:val="28"/>
          <w:szCs w:val="28"/>
        </w:rPr>
        <w:t>Принципы же работы любых интерактивных досок одинаковые. Пользователь, изучивший инструменты одной интерактивной доски и познакомившийся с приемами работы с ней, легко сможет перестроиться на работу с другим аналогичным оборудованием.</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Интерактивная доска (ИД) позволяет учителю:</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1) активизировать познавательную деятельность учащихся. Детям нравятся уроки с использованием ИД, так как они более яркие и увлекательные. Особенно ценным является то, что работа с ИД способна заинтересовать отстающих и слабых учащихся, часто не мотивированных на учебу, а значит, несколько облегчить задачу донесения информации до ученика;</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2) улучшить понимание учебного материала. ИД – визуальный ресурс,</w:t>
      </w:r>
      <w:r w:rsidR="005442A2">
        <w:rPr>
          <w:rFonts w:ascii="Times New Roman" w:hAnsi="Times New Roman"/>
          <w:bCs/>
          <w:sz w:val="28"/>
          <w:szCs w:val="28"/>
        </w:rPr>
        <w:t xml:space="preserve"> </w:t>
      </w:r>
      <w:r w:rsidRPr="001B2701">
        <w:rPr>
          <w:rFonts w:ascii="Times New Roman" w:hAnsi="Times New Roman"/>
          <w:bCs/>
          <w:sz w:val="28"/>
          <w:szCs w:val="28"/>
        </w:rPr>
        <w:t xml:space="preserve">который дает возможность сопровождать объяснение учителя видеорядом, интерактивными схемами, рисунками, картами и фотографиями. </w:t>
      </w:r>
      <w:proofErr w:type="gramStart"/>
      <w:r w:rsidRPr="001B2701">
        <w:rPr>
          <w:rFonts w:ascii="Times New Roman" w:hAnsi="Times New Roman"/>
          <w:bCs/>
          <w:sz w:val="28"/>
          <w:szCs w:val="28"/>
        </w:rPr>
        <w:t>Ученики могут вносить изменения и дополнения в любой материал, отраженный на ИД, что делает процесс обучения продуктивным и интересным;</w:t>
      </w:r>
      <w:proofErr w:type="gramEnd"/>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 xml:space="preserve">3) ускорить темп урока. Урок с использованием ИД дает возможность учителю логически выстроить урок и распланировать время; </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lastRenderedPageBreak/>
        <w:t>4) сохранить материалы для последующих уроков. Разработки, созданные для интерактивной доски, могут использоваться многократно. Хорошо отлаженная демонстрация позволяет сэкономить время на подготовку к уроку;</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 xml:space="preserve">5) передать материалы учащимся, пропустившим урок. Можно сохранить все происходившее </w:t>
      </w:r>
      <w:proofErr w:type="gramStart"/>
      <w:r w:rsidRPr="001B2701">
        <w:rPr>
          <w:rFonts w:ascii="Times New Roman" w:hAnsi="Times New Roman"/>
          <w:bCs/>
          <w:sz w:val="28"/>
          <w:szCs w:val="28"/>
        </w:rPr>
        <w:t>на</w:t>
      </w:r>
      <w:proofErr w:type="gramEnd"/>
      <w:r w:rsidRPr="001B2701">
        <w:rPr>
          <w:rFonts w:ascii="Times New Roman" w:hAnsi="Times New Roman"/>
          <w:bCs/>
          <w:sz w:val="28"/>
          <w:szCs w:val="28"/>
        </w:rPr>
        <w:t xml:space="preserve"> ИД во время урока в видеофайл. Учащиеся могут не только познакомиться с учебным материалом, но и увидеть промежуточные выводы урока по комментариям, сохранившимся на доске.</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 xml:space="preserve">ИД позволяет одновременно использовать разнообразные материалы (аудио, видеоизображения, текст и др.). Кроме </w:t>
      </w:r>
      <w:r w:rsidR="005442A2">
        <w:rPr>
          <w:rFonts w:ascii="Times New Roman" w:hAnsi="Times New Roman"/>
          <w:bCs/>
          <w:sz w:val="28"/>
          <w:szCs w:val="28"/>
        </w:rPr>
        <w:t>презентаций</w:t>
      </w:r>
      <w:r w:rsidRPr="001B2701">
        <w:rPr>
          <w:rFonts w:ascii="Times New Roman" w:hAnsi="Times New Roman"/>
          <w:bCs/>
          <w:sz w:val="28"/>
          <w:szCs w:val="28"/>
        </w:rPr>
        <w:t>, ресурсов</w:t>
      </w:r>
      <w:r w:rsidR="005442A2">
        <w:rPr>
          <w:rFonts w:ascii="Times New Roman" w:hAnsi="Times New Roman"/>
          <w:bCs/>
          <w:sz w:val="28"/>
          <w:szCs w:val="28"/>
        </w:rPr>
        <w:t xml:space="preserve"> в</w:t>
      </w:r>
      <w:r w:rsidRPr="001B2701">
        <w:rPr>
          <w:rFonts w:ascii="Times New Roman" w:hAnsi="Times New Roman"/>
          <w:bCs/>
          <w:sz w:val="28"/>
          <w:szCs w:val="28"/>
        </w:rPr>
        <w:t xml:space="preserve"> Интернете, и интерактивных заданий </w:t>
      </w:r>
      <w:r w:rsidR="005442A2">
        <w:rPr>
          <w:rFonts w:ascii="Times New Roman" w:hAnsi="Times New Roman"/>
          <w:bCs/>
          <w:sz w:val="28"/>
          <w:szCs w:val="28"/>
        </w:rPr>
        <w:t xml:space="preserve">производители интерактивного оборудования </w:t>
      </w:r>
      <w:r w:rsidRPr="001B2701">
        <w:rPr>
          <w:rFonts w:ascii="Times New Roman" w:hAnsi="Times New Roman"/>
          <w:bCs/>
          <w:sz w:val="28"/>
          <w:szCs w:val="28"/>
        </w:rPr>
        <w:t>предлага</w:t>
      </w:r>
      <w:r w:rsidR="005442A2">
        <w:rPr>
          <w:rFonts w:ascii="Times New Roman" w:hAnsi="Times New Roman"/>
          <w:bCs/>
          <w:sz w:val="28"/>
          <w:szCs w:val="28"/>
        </w:rPr>
        <w:t>ю</w:t>
      </w:r>
      <w:r w:rsidRPr="001B2701">
        <w:rPr>
          <w:rFonts w:ascii="Times New Roman" w:hAnsi="Times New Roman"/>
          <w:bCs/>
          <w:sz w:val="28"/>
          <w:szCs w:val="28"/>
        </w:rPr>
        <w:t xml:space="preserve">т программное обеспечение, которое поставляется вместе с ИД (например, с доской </w:t>
      </w:r>
      <w:proofErr w:type="spellStart"/>
      <w:r w:rsidRPr="001B2701">
        <w:rPr>
          <w:rFonts w:ascii="Times New Roman" w:hAnsi="Times New Roman"/>
          <w:bCs/>
          <w:sz w:val="28"/>
          <w:szCs w:val="28"/>
        </w:rPr>
        <w:t>SmartBoard</w:t>
      </w:r>
      <w:proofErr w:type="spellEnd"/>
      <w:r w:rsidRPr="001B2701">
        <w:rPr>
          <w:rFonts w:ascii="Times New Roman" w:hAnsi="Times New Roman"/>
          <w:bCs/>
          <w:sz w:val="28"/>
          <w:szCs w:val="28"/>
        </w:rPr>
        <w:t xml:space="preserve"> поставляется ПО </w:t>
      </w:r>
      <w:proofErr w:type="spellStart"/>
      <w:r w:rsidRPr="001B2701">
        <w:rPr>
          <w:rFonts w:ascii="Times New Roman" w:hAnsi="Times New Roman"/>
          <w:bCs/>
          <w:sz w:val="28"/>
          <w:szCs w:val="28"/>
        </w:rPr>
        <w:t>Notebook</w:t>
      </w:r>
      <w:proofErr w:type="spellEnd"/>
      <w:r w:rsidRPr="001B2701">
        <w:rPr>
          <w:rFonts w:ascii="Times New Roman" w:hAnsi="Times New Roman"/>
          <w:bCs/>
          <w:sz w:val="28"/>
          <w:szCs w:val="28"/>
        </w:rPr>
        <w:t xml:space="preserve">). Программное обеспечение, как правило, можно использовать независимо от доски, на </w:t>
      </w:r>
      <w:r w:rsidR="005442A2">
        <w:rPr>
          <w:rFonts w:ascii="Times New Roman" w:hAnsi="Times New Roman"/>
          <w:bCs/>
          <w:sz w:val="28"/>
          <w:szCs w:val="28"/>
        </w:rPr>
        <w:t xml:space="preserve">рабочем и </w:t>
      </w:r>
      <w:r w:rsidRPr="001B2701">
        <w:rPr>
          <w:rFonts w:ascii="Times New Roman" w:hAnsi="Times New Roman"/>
          <w:bCs/>
          <w:sz w:val="28"/>
          <w:szCs w:val="28"/>
        </w:rPr>
        <w:t>домашнем компьютере. Это очень удобно, так как дает возможность готовиться к урокам в домашних условиях.</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При подготовке к уроку учитель определяет, как будет использована ИД:</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 xml:space="preserve">а) подача информации в виде презентации к уроку, демонстрация учебного видеофильма или видеофрагмента, анимации с </w:t>
      </w:r>
      <w:proofErr w:type="spellStart"/>
      <w:r w:rsidRPr="001B2701">
        <w:rPr>
          <w:rFonts w:ascii="Times New Roman" w:hAnsi="Times New Roman"/>
          <w:bCs/>
          <w:sz w:val="28"/>
          <w:szCs w:val="28"/>
        </w:rPr>
        <w:t>аудиосопровождением</w:t>
      </w:r>
      <w:proofErr w:type="spellEnd"/>
      <w:r w:rsidRPr="001B2701">
        <w:rPr>
          <w:rFonts w:ascii="Times New Roman" w:hAnsi="Times New Roman"/>
          <w:bCs/>
          <w:sz w:val="28"/>
          <w:szCs w:val="28"/>
        </w:rPr>
        <w:t xml:space="preserve"> или комментариями учителя;</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б) практическая работа, направленная на решение задач, выполнение заданий, проведение интерактивных исследований, составление отчетов в виде таблиц и диаграмм;</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в) проведение виртуальных лабораторных работ, позволяющих изучить модели и процессы;</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г) проверка знаний в форме интерактивного теста, викторины, кроссвордов, ребусов и др.</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Надо отметить, что разнообразие моделей интерактивных досок создает также и определенные проблемы:</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 есть особенности в установке и настройке интерактивной доски;</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 xml:space="preserve">- отличается </w:t>
      </w:r>
      <w:r w:rsidR="005442A2">
        <w:rPr>
          <w:rFonts w:ascii="Times New Roman" w:hAnsi="Times New Roman"/>
          <w:bCs/>
          <w:sz w:val="28"/>
          <w:szCs w:val="28"/>
        </w:rPr>
        <w:t xml:space="preserve">интерфейс </w:t>
      </w:r>
      <w:r w:rsidRPr="001B2701">
        <w:rPr>
          <w:rFonts w:ascii="Times New Roman" w:hAnsi="Times New Roman"/>
          <w:bCs/>
          <w:sz w:val="28"/>
          <w:szCs w:val="28"/>
        </w:rPr>
        <w:t>программно</w:t>
      </w:r>
      <w:r w:rsidR="005442A2">
        <w:rPr>
          <w:rFonts w:ascii="Times New Roman" w:hAnsi="Times New Roman"/>
          <w:bCs/>
          <w:sz w:val="28"/>
          <w:szCs w:val="28"/>
        </w:rPr>
        <w:t>го</w:t>
      </w:r>
      <w:r w:rsidRPr="001B2701">
        <w:rPr>
          <w:rFonts w:ascii="Times New Roman" w:hAnsi="Times New Roman"/>
          <w:bCs/>
          <w:sz w:val="28"/>
          <w:szCs w:val="28"/>
        </w:rPr>
        <w:t xml:space="preserve"> обеспечени</w:t>
      </w:r>
      <w:r w:rsidR="005442A2">
        <w:rPr>
          <w:rFonts w:ascii="Times New Roman" w:hAnsi="Times New Roman"/>
          <w:bCs/>
          <w:sz w:val="28"/>
          <w:szCs w:val="28"/>
        </w:rPr>
        <w:t>я</w:t>
      </w:r>
      <w:r w:rsidRPr="001B2701">
        <w:rPr>
          <w:rFonts w:ascii="Times New Roman" w:hAnsi="Times New Roman"/>
          <w:bCs/>
          <w:sz w:val="28"/>
          <w:szCs w:val="28"/>
        </w:rPr>
        <w:t>;</w:t>
      </w:r>
    </w:p>
    <w:p w:rsidR="00663CC4" w:rsidRPr="001B2701" w:rsidRDefault="00663CC4" w:rsidP="00663CC4">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lastRenderedPageBreak/>
        <w:t>- не все доски «понимают» друг друга, так как файлы имеют уникальный формат.</w:t>
      </w:r>
    </w:p>
    <w:p w:rsidR="001B2701" w:rsidRPr="001B2701" w:rsidRDefault="001B2701" w:rsidP="004962F6">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 xml:space="preserve">С целью выяснения </w:t>
      </w:r>
      <w:r w:rsidR="005442A2">
        <w:rPr>
          <w:rFonts w:ascii="Times New Roman" w:hAnsi="Times New Roman"/>
          <w:bCs/>
          <w:sz w:val="28"/>
          <w:szCs w:val="28"/>
        </w:rPr>
        <w:t>использования</w:t>
      </w:r>
      <w:r w:rsidRPr="001B2701">
        <w:rPr>
          <w:rFonts w:ascii="Times New Roman" w:hAnsi="Times New Roman"/>
          <w:bCs/>
          <w:sz w:val="28"/>
          <w:szCs w:val="28"/>
        </w:rPr>
        <w:t xml:space="preserve"> средств ИКТ</w:t>
      </w:r>
      <w:r w:rsidR="005442A2">
        <w:rPr>
          <w:rFonts w:ascii="Times New Roman" w:hAnsi="Times New Roman"/>
          <w:bCs/>
          <w:sz w:val="28"/>
          <w:szCs w:val="28"/>
        </w:rPr>
        <w:t xml:space="preserve"> и электронных образовательных ресурсов</w:t>
      </w:r>
      <w:r w:rsidRPr="001B2701">
        <w:rPr>
          <w:rFonts w:ascii="Times New Roman" w:hAnsi="Times New Roman"/>
          <w:bCs/>
          <w:sz w:val="28"/>
          <w:szCs w:val="28"/>
        </w:rPr>
        <w:t xml:space="preserve"> в общеобразовательных организациях Рязанской области, </w:t>
      </w:r>
      <w:r w:rsidR="00442F90" w:rsidRPr="00442F90">
        <w:rPr>
          <w:rFonts w:ascii="Times New Roman" w:hAnsi="Times New Roman"/>
          <w:bCs/>
          <w:sz w:val="28"/>
          <w:szCs w:val="28"/>
        </w:rPr>
        <w:t>Областное государственное бюджетное учреждение дополнительного профессионального образования «Рязанский институт развития образования» (ОГБУ ДПО "РИРО")</w:t>
      </w:r>
      <w:r w:rsidR="00442F90">
        <w:rPr>
          <w:rFonts w:ascii="Times New Roman" w:hAnsi="Times New Roman"/>
          <w:bCs/>
          <w:sz w:val="28"/>
          <w:szCs w:val="28"/>
        </w:rPr>
        <w:t xml:space="preserve"> </w:t>
      </w:r>
      <w:r w:rsidRPr="001B2701">
        <w:rPr>
          <w:rFonts w:ascii="Times New Roman" w:hAnsi="Times New Roman"/>
          <w:bCs/>
          <w:sz w:val="28"/>
          <w:szCs w:val="28"/>
        </w:rPr>
        <w:t>в сентябре 2015 года провел</w:t>
      </w:r>
      <w:r w:rsidR="00442F90">
        <w:rPr>
          <w:rFonts w:ascii="Times New Roman" w:hAnsi="Times New Roman"/>
          <w:bCs/>
          <w:sz w:val="28"/>
          <w:szCs w:val="28"/>
        </w:rPr>
        <w:t>о</w:t>
      </w:r>
      <w:r w:rsidRPr="001B2701">
        <w:rPr>
          <w:rFonts w:ascii="Times New Roman" w:hAnsi="Times New Roman"/>
          <w:bCs/>
          <w:sz w:val="28"/>
          <w:szCs w:val="28"/>
        </w:rPr>
        <w:t xml:space="preserve"> исследование «Мониторинг средств ИКТ, применяемых в образовательной деятельности ОО». В н</w:t>
      </w:r>
      <w:r w:rsidR="005442A2">
        <w:rPr>
          <w:rFonts w:ascii="Times New Roman" w:hAnsi="Times New Roman"/>
          <w:bCs/>
          <w:sz w:val="28"/>
          <w:szCs w:val="28"/>
        </w:rPr>
        <w:t>ё</w:t>
      </w:r>
      <w:r w:rsidRPr="001B2701">
        <w:rPr>
          <w:rFonts w:ascii="Times New Roman" w:hAnsi="Times New Roman"/>
          <w:bCs/>
          <w:sz w:val="28"/>
          <w:szCs w:val="28"/>
        </w:rPr>
        <w:t>м приняли участие муниципальные и областные общеобразовательные организации Рязанской области.</w:t>
      </w:r>
    </w:p>
    <w:p w:rsidR="00442F90" w:rsidRPr="00442F90" w:rsidRDefault="001B2701" w:rsidP="00442F90">
      <w:pPr>
        <w:spacing w:line="360" w:lineRule="auto"/>
        <w:ind w:firstLine="709"/>
        <w:jc w:val="center"/>
        <w:rPr>
          <w:bCs/>
          <w:sz w:val="28"/>
          <w:szCs w:val="28"/>
        </w:rPr>
      </w:pPr>
      <w:r w:rsidRPr="001B2701">
        <w:rPr>
          <w:rFonts w:ascii="Times New Roman" w:hAnsi="Times New Roman"/>
          <w:bCs/>
          <w:sz w:val="28"/>
          <w:szCs w:val="28"/>
        </w:rPr>
        <w:t>Получены данные об использовании электронно-образовательных ресурсов в учебном процессе, применении э</w:t>
      </w:r>
      <w:r w:rsidR="00663CC4">
        <w:rPr>
          <w:rFonts w:ascii="Times New Roman" w:hAnsi="Times New Roman"/>
          <w:bCs/>
          <w:sz w:val="28"/>
          <w:szCs w:val="28"/>
        </w:rPr>
        <w:t>лектронных форм учебников</w:t>
      </w:r>
      <w:r w:rsidR="00387492">
        <w:rPr>
          <w:rFonts w:ascii="Times New Roman" w:hAnsi="Times New Roman"/>
          <w:bCs/>
          <w:sz w:val="28"/>
          <w:szCs w:val="28"/>
        </w:rPr>
        <w:t>.</w:t>
      </w:r>
      <w:r w:rsidR="00663CC4">
        <w:rPr>
          <w:rFonts w:ascii="Times New Roman" w:hAnsi="Times New Roman"/>
          <w:bCs/>
          <w:sz w:val="28"/>
          <w:szCs w:val="28"/>
        </w:rPr>
        <w:t xml:space="preserve"> </w:t>
      </w:r>
      <w:r w:rsidR="00442F90" w:rsidRPr="00442F90">
        <w:rPr>
          <w:rFonts w:ascii="Times New Roman" w:hAnsi="Times New Roman" w:cs="Times New Roman"/>
          <w:b/>
          <w:bCs/>
          <w:sz w:val="28"/>
          <w:szCs w:val="28"/>
        </w:rPr>
        <w:t>Средний процент использования ЭОР на предметных занятиях</w:t>
      </w:r>
    </w:p>
    <w:p w:rsidR="001B2701" w:rsidRPr="001B2701" w:rsidRDefault="00896269" w:rsidP="004962F6">
      <w:pPr>
        <w:spacing w:after="0" w:line="360" w:lineRule="auto"/>
        <w:ind w:firstLine="709"/>
        <w:jc w:val="center"/>
        <w:rPr>
          <w:rFonts w:ascii="Times New Roman" w:hAnsi="Times New Roman"/>
          <w:bCs/>
          <w:sz w:val="28"/>
          <w:szCs w:val="28"/>
        </w:rPr>
      </w:pPr>
      <w:r>
        <w:rPr>
          <w:rFonts w:ascii="Times New Roman" w:hAnsi="Times New Roman"/>
          <w:bCs/>
          <w:noProof/>
          <w:sz w:val="28"/>
          <w:szCs w:val="28"/>
          <w:lang w:eastAsia="ru-RU"/>
        </w:rPr>
        <w:drawing>
          <wp:inline distT="0" distB="0" distL="0" distR="0" wp14:anchorId="74AA02C2" wp14:editId="3938B35B">
            <wp:extent cx="4889500" cy="3223079"/>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2.JPG"/>
                    <pic:cNvPicPr/>
                  </pic:nvPicPr>
                  <pic:blipFill>
                    <a:blip r:embed="rId7">
                      <a:extLst>
                        <a:ext uri="{28A0092B-C50C-407E-A947-70E740481C1C}">
                          <a14:useLocalDpi xmlns:a14="http://schemas.microsoft.com/office/drawing/2010/main" val="0"/>
                        </a:ext>
                      </a:extLst>
                    </a:blip>
                    <a:stretch>
                      <a:fillRect/>
                    </a:stretch>
                  </pic:blipFill>
                  <pic:spPr>
                    <a:xfrm>
                      <a:off x="0" y="0"/>
                      <a:ext cx="4894551" cy="3226409"/>
                    </a:xfrm>
                    <a:prstGeom prst="rect">
                      <a:avLst/>
                    </a:prstGeom>
                  </pic:spPr>
                </pic:pic>
              </a:graphicData>
            </a:graphic>
          </wp:inline>
        </w:drawing>
      </w:r>
    </w:p>
    <w:p w:rsidR="001B2701" w:rsidRPr="001B2701" w:rsidRDefault="001B2701" w:rsidP="004962F6">
      <w:pPr>
        <w:spacing w:after="0" w:line="360" w:lineRule="auto"/>
        <w:ind w:firstLine="709"/>
        <w:jc w:val="both"/>
        <w:rPr>
          <w:rFonts w:ascii="Times New Roman" w:hAnsi="Times New Roman"/>
          <w:bCs/>
          <w:i/>
          <w:sz w:val="28"/>
          <w:szCs w:val="28"/>
        </w:rPr>
      </w:pPr>
      <w:r w:rsidRPr="001B2701">
        <w:rPr>
          <w:rFonts w:ascii="Times New Roman" w:hAnsi="Times New Roman"/>
          <w:bCs/>
          <w:i/>
          <w:sz w:val="28"/>
          <w:szCs w:val="28"/>
        </w:rPr>
        <w:t xml:space="preserve">Рис. </w:t>
      </w:r>
      <w:r w:rsidR="00663CC4">
        <w:rPr>
          <w:rFonts w:ascii="Times New Roman" w:hAnsi="Times New Roman"/>
          <w:bCs/>
          <w:i/>
          <w:sz w:val="28"/>
          <w:szCs w:val="28"/>
        </w:rPr>
        <w:t>1</w:t>
      </w:r>
    </w:p>
    <w:p w:rsidR="00442F90" w:rsidRDefault="001B2701" w:rsidP="00442F90">
      <w:pPr>
        <w:spacing w:line="360" w:lineRule="auto"/>
        <w:ind w:firstLine="709"/>
        <w:jc w:val="both"/>
        <w:rPr>
          <w:rFonts w:ascii="Times New Roman" w:hAnsi="Times New Roman"/>
          <w:bCs/>
          <w:sz w:val="28"/>
          <w:szCs w:val="28"/>
        </w:rPr>
      </w:pPr>
      <w:r w:rsidRPr="001B2701">
        <w:rPr>
          <w:rFonts w:ascii="Times New Roman" w:hAnsi="Times New Roman"/>
          <w:bCs/>
          <w:sz w:val="28"/>
          <w:szCs w:val="28"/>
        </w:rPr>
        <w:t>В образовательных организациях Рязанской области широко используется интерактивное оборудование различных производителей, типов, с разнообразным программным обеспечением</w:t>
      </w:r>
      <w:r w:rsidR="00442F90">
        <w:rPr>
          <w:rFonts w:ascii="Times New Roman" w:hAnsi="Times New Roman"/>
          <w:bCs/>
          <w:sz w:val="28"/>
          <w:szCs w:val="28"/>
        </w:rPr>
        <w:t xml:space="preserve">. </w:t>
      </w:r>
    </w:p>
    <w:p w:rsidR="001B2701" w:rsidRPr="00442F90" w:rsidRDefault="00442F90" w:rsidP="00442F90">
      <w:pPr>
        <w:spacing w:line="360" w:lineRule="auto"/>
        <w:ind w:firstLine="709"/>
        <w:jc w:val="center"/>
        <w:rPr>
          <w:rFonts w:ascii="Times New Roman" w:hAnsi="Times New Roman"/>
          <w:b/>
          <w:bCs/>
          <w:sz w:val="28"/>
          <w:szCs w:val="28"/>
        </w:rPr>
      </w:pPr>
      <w:r w:rsidRPr="00442F90">
        <w:rPr>
          <w:rFonts w:ascii="Times New Roman" w:hAnsi="Times New Roman" w:cs="Times New Roman"/>
          <w:b/>
          <w:bCs/>
          <w:sz w:val="28"/>
          <w:szCs w:val="28"/>
        </w:rPr>
        <w:lastRenderedPageBreak/>
        <w:t>Модели интерактивных досок в общеобразовательных организациях Рязанской области</w:t>
      </w:r>
    </w:p>
    <w:p w:rsidR="001B2701" w:rsidRPr="001B2701" w:rsidRDefault="00896269" w:rsidP="004962F6">
      <w:pPr>
        <w:spacing w:after="0" w:line="360" w:lineRule="auto"/>
        <w:ind w:firstLine="709"/>
        <w:jc w:val="center"/>
        <w:rPr>
          <w:rFonts w:ascii="Times New Roman" w:hAnsi="Times New Roman"/>
          <w:bCs/>
          <w:sz w:val="28"/>
          <w:szCs w:val="28"/>
        </w:rPr>
      </w:pPr>
      <w:r>
        <w:rPr>
          <w:rFonts w:ascii="Times New Roman" w:hAnsi="Times New Roman"/>
          <w:bCs/>
          <w:noProof/>
          <w:sz w:val="28"/>
          <w:szCs w:val="28"/>
          <w:lang w:eastAsia="ru-RU"/>
        </w:rPr>
        <w:drawing>
          <wp:inline distT="0" distB="0" distL="0" distR="0" wp14:anchorId="1132C2FF" wp14:editId="636F6456">
            <wp:extent cx="5664200" cy="33364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3.JPG"/>
                    <pic:cNvPicPr/>
                  </pic:nvPicPr>
                  <pic:blipFill>
                    <a:blip r:embed="rId8">
                      <a:extLst>
                        <a:ext uri="{28A0092B-C50C-407E-A947-70E740481C1C}">
                          <a14:useLocalDpi xmlns:a14="http://schemas.microsoft.com/office/drawing/2010/main" val="0"/>
                        </a:ext>
                      </a:extLst>
                    </a:blip>
                    <a:stretch>
                      <a:fillRect/>
                    </a:stretch>
                  </pic:blipFill>
                  <pic:spPr>
                    <a:xfrm>
                      <a:off x="0" y="0"/>
                      <a:ext cx="5655592" cy="3331375"/>
                    </a:xfrm>
                    <a:prstGeom prst="rect">
                      <a:avLst/>
                    </a:prstGeom>
                  </pic:spPr>
                </pic:pic>
              </a:graphicData>
            </a:graphic>
          </wp:inline>
        </w:drawing>
      </w:r>
    </w:p>
    <w:p w:rsidR="001B2701" w:rsidRPr="001B2701" w:rsidRDefault="001B2701" w:rsidP="004962F6">
      <w:pPr>
        <w:spacing w:after="0" w:line="360" w:lineRule="auto"/>
        <w:ind w:firstLine="709"/>
        <w:jc w:val="both"/>
        <w:rPr>
          <w:rFonts w:ascii="Times New Roman" w:hAnsi="Times New Roman"/>
          <w:bCs/>
          <w:i/>
          <w:sz w:val="28"/>
          <w:szCs w:val="28"/>
        </w:rPr>
      </w:pPr>
      <w:r w:rsidRPr="001B2701">
        <w:rPr>
          <w:rFonts w:ascii="Times New Roman" w:hAnsi="Times New Roman"/>
          <w:bCs/>
          <w:i/>
          <w:sz w:val="28"/>
          <w:szCs w:val="28"/>
        </w:rPr>
        <w:t xml:space="preserve">Рис. </w:t>
      </w:r>
      <w:r w:rsidR="00663CC4">
        <w:rPr>
          <w:rFonts w:ascii="Times New Roman" w:hAnsi="Times New Roman"/>
          <w:bCs/>
          <w:i/>
          <w:sz w:val="28"/>
          <w:szCs w:val="28"/>
        </w:rPr>
        <w:t>2</w:t>
      </w:r>
    </w:p>
    <w:p w:rsidR="00442F90" w:rsidRDefault="00442F90" w:rsidP="004962F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70% интерактивных приставок, применяемых на уроках, - </w:t>
      </w:r>
      <w:proofErr w:type="spellStart"/>
      <w:r w:rsidRPr="00442F90">
        <w:rPr>
          <w:rFonts w:ascii="Times New Roman" w:hAnsi="Times New Roman"/>
          <w:bCs/>
          <w:sz w:val="28"/>
          <w:szCs w:val="28"/>
        </w:rPr>
        <w:t>MimioTeach</w:t>
      </w:r>
      <w:proofErr w:type="spellEnd"/>
      <w:r>
        <w:rPr>
          <w:rFonts w:ascii="Times New Roman" w:hAnsi="Times New Roman"/>
          <w:bCs/>
          <w:sz w:val="28"/>
          <w:szCs w:val="28"/>
        </w:rPr>
        <w:t xml:space="preserve"> с программным обеспечением </w:t>
      </w:r>
      <w:proofErr w:type="spellStart"/>
      <w:r w:rsidRPr="00442F90">
        <w:rPr>
          <w:rFonts w:ascii="Times New Roman" w:hAnsi="Times New Roman"/>
          <w:bCs/>
          <w:sz w:val="28"/>
          <w:szCs w:val="28"/>
        </w:rPr>
        <w:t>MimioStudio</w:t>
      </w:r>
      <w:proofErr w:type="spellEnd"/>
      <w:r>
        <w:rPr>
          <w:rFonts w:ascii="Times New Roman" w:hAnsi="Times New Roman"/>
          <w:bCs/>
          <w:sz w:val="28"/>
          <w:szCs w:val="28"/>
        </w:rPr>
        <w:t xml:space="preserve">. </w:t>
      </w:r>
    </w:p>
    <w:p w:rsidR="001B2701" w:rsidRPr="001B2701" w:rsidRDefault="0021765C" w:rsidP="004962F6">
      <w:pPr>
        <w:spacing w:after="0" w:line="360" w:lineRule="auto"/>
        <w:ind w:firstLine="709"/>
        <w:jc w:val="both"/>
        <w:rPr>
          <w:rFonts w:ascii="Times New Roman" w:hAnsi="Times New Roman"/>
          <w:bCs/>
          <w:sz w:val="28"/>
          <w:szCs w:val="28"/>
        </w:rPr>
      </w:pPr>
      <w:r w:rsidRPr="0099209A">
        <w:rPr>
          <w:rFonts w:ascii="Times New Roman" w:hAnsi="Times New Roman" w:cs="Times New Roman"/>
          <w:sz w:val="28"/>
          <w:szCs w:val="28"/>
        </w:rPr>
        <w:t>Преимущества, которые несут с собой интерактивные доски для школы, очевидны и несомненны. Ведь с их помощью можно не только привлечь и удержать внимание к изучаемому материалу. Но еще и задействовать различные каналы восприятия – как зрительное, так и слуховое, и кинестетическое. А информация, которая поступает сразу по нескольким каналам, легче усваивается и надолго остается в памяти.</w:t>
      </w:r>
      <w:r>
        <w:rPr>
          <w:rFonts w:ascii="Times New Roman" w:hAnsi="Times New Roman" w:cs="Times New Roman"/>
          <w:sz w:val="28"/>
          <w:szCs w:val="28"/>
        </w:rPr>
        <w:t xml:space="preserve">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w:t>
      </w:r>
      <w:r w:rsidR="001B2701" w:rsidRPr="001B2701">
        <w:rPr>
          <w:rFonts w:ascii="Times New Roman" w:hAnsi="Times New Roman"/>
          <w:bCs/>
          <w:sz w:val="28"/>
          <w:szCs w:val="28"/>
        </w:rPr>
        <w:t>нтерактивные технологии не заменяют другие средства обучения и могут применяться  не на каждом уроке. В конечном итоге, педагог сам определяет, на каком этапе обучения ИД будет наиболее эффективна.</w:t>
      </w:r>
    </w:p>
    <w:p w:rsidR="00387492" w:rsidRDefault="00387492" w:rsidP="0038749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Учителя уже накопили опыт работы с интерактивным оборудованием и успешно используют современную технику в образовательном процессе. Однако основным приёмом остаётся демонстрация материала в виде смены слайдов с элементами интерактивности. Типичными приёмами изучения </w:t>
      </w:r>
      <w:r>
        <w:rPr>
          <w:rFonts w:ascii="Times New Roman" w:hAnsi="Times New Roman"/>
          <w:bCs/>
          <w:sz w:val="28"/>
          <w:szCs w:val="28"/>
        </w:rPr>
        <w:lastRenderedPageBreak/>
        <w:t xml:space="preserve">материала являются задания на сортировку и выбор соответствий, тесты с вариантами ответов. Многие сайты предлагают готовые электронные учебные модули, которые можно демонстрировать на любом интерактивном оборудовании. Это федеральные коллекции цифровых образовательных ресурсов, виртуальные предметные лаборатории. </w:t>
      </w:r>
    </w:p>
    <w:p w:rsidR="00387492" w:rsidRDefault="00387492" w:rsidP="0038749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Официальный сайт института развития образования </w:t>
      </w:r>
      <w:r w:rsidRPr="00387492">
        <w:rPr>
          <w:rFonts w:ascii="Times New Roman" w:hAnsi="Times New Roman"/>
          <w:bCs/>
          <w:sz w:val="28"/>
          <w:szCs w:val="28"/>
        </w:rPr>
        <w:t>http://rirorzn.ru/</w:t>
      </w:r>
      <w:r>
        <w:rPr>
          <w:rFonts w:ascii="Times New Roman" w:hAnsi="Times New Roman"/>
          <w:bCs/>
          <w:sz w:val="28"/>
          <w:szCs w:val="28"/>
        </w:rPr>
        <w:t xml:space="preserve"> предлагает учителям виртуальный методический кабинет, помощь и обсуждение в предметных сообществах. Свой оп</w:t>
      </w:r>
      <w:r w:rsidR="002F3FBA">
        <w:rPr>
          <w:rFonts w:ascii="Times New Roman" w:hAnsi="Times New Roman"/>
          <w:bCs/>
          <w:sz w:val="28"/>
          <w:szCs w:val="28"/>
        </w:rPr>
        <w:t>ыт педагоги могут разместить в</w:t>
      </w:r>
      <w:r w:rsidR="0043676C">
        <w:rPr>
          <w:rFonts w:ascii="Times New Roman" w:hAnsi="Times New Roman"/>
          <w:bCs/>
          <w:sz w:val="28"/>
          <w:szCs w:val="28"/>
        </w:rPr>
        <w:t xml:space="preserve"> разделе «Публикации» </w:t>
      </w:r>
      <w:r w:rsidR="0043676C" w:rsidRPr="0043676C">
        <w:rPr>
          <w:rFonts w:ascii="Times New Roman" w:hAnsi="Times New Roman"/>
          <w:bCs/>
          <w:sz w:val="28"/>
          <w:szCs w:val="28"/>
        </w:rPr>
        <w:t>(Свидетельство о регистрации СМИ №ФС77-50447)</w:t>
      </w:r>
      <w:r w:rsidR="0043676C">
        <w:rPr>
          <w:rFonts w:ascii="Times New Roman" w:hAnsi="Times New Roman"/>
          <w:bCs/>
          <w:sz w:val="28"/>
          <w:szCs w:val="28"/>
        </w:rPr>
        <w:t>.</w:t>
      </w:r>
    </w:p>
    <w:p w:rsidR="001B2701" w:rsidRPr="001B2701" w:rsidRDefault="001B2701" w:rsidP="004962F6">
      <w:pPr>
        <w:spacing w:after="0" w:line="360" w:lineRule="auto"/>
        <w:ind w:firstLine="709"/>
        <w:jc w:val="both"/>
        <w:rPr>
          <w:rFonts w:ascii="Times New Roman" w:hAnsi="Times New Roman"/>
          <w:bCs/>
          <w:sz w:val="28"/>
          <w:szCs w:val="28"/>
        </w:rPr>
      </w:pPr>
      <w:r w:rsidRPr="001B2701">
        <w:rPr>
          <w:rFonts w:ascii="Times New Roman" w:hAnsi="Times New Roman"/>
          <w:bCs/>
          <w:sz w:val="28"/>
          <w:szCs w:val="28"/>
        </w:rPr>
        <w:t>Учитель постоянно находится в поиске путей решения имеющихся и возникающих проблем, в том числе, осваивая новые информационные технологии.</w:t>
      </w:r>
      <w:r w:rsidR="001126CB">
        <w:rPr>
          <w:rFonts w:ascii="Times New Roman" w:hAnsi="Times New Roman"/>
          <w:bCs/>
          <w:sz w:val="28"/>
          <w:szCs w:val="28"/>
        </w:rPr>
        <w:t xml:space="preserve"> </w:t>
      </w:r>
      <w:r w:rsidRPr="001B2701">
        <w:rPr>
          <w:rFonts w:ascii="Times New Roman" w:hAnsi="Times New Roman"/>
          <w:bCs/>
          <w:sz w:val="28"/>
          <w:szCs w:val="28"/>
        </w:rPr>
        <w:t>При этом не стоит забывать о том, что компьютерные технологии – это только средство, которое никогда не заменит живое слово учителя.</w:t>
      </w:r>
    </w:p>
    <w:p w:rsidR="001B2701" w:rsidRPr="001D3EC1" w:rsidRDefault="001D3EC1" w:rsidP="004962F6">
      <w:pPr>
        <w:spacing w:after="0" w:line="360" w:lineRule="auto"/>
        <w:ind w:firstLine="709"/>
        <w:jc w:val="center"/>
        <w:rPr>
          <w:rFonts w:ascii="Times New Roman" w:hAnsi="Times New Roman"/>
          <w:b/>
          <w:bCs/>
          <w:sz w:val="28"/>
          <w:szCs w:val="28"/>
        </w:rPr>
      </w:pPr>
      <w:r w:rsidRPr="001D3EC1">
        <w:rPr>
          <w:rFonts w:ascii="Times New Roman" w:hAnsi="Times New Roman"/>
          <w:b/>
          <w:bCs/>
          <w:sz w:val="28"/>
          <w:szCs w:val="28"/>
        </w:rPr>
        <w:t>Литература</w:t>
      </w:r>
    </w:p>
    <w:p w:rsidR="001B2701" w:rsidRPr="006F0831" w:rsidRDefault="001B2701" w:rsidP="004962F6">
      <w:pPr>
        <w:spacing w:after="0" w:line="360" w:lineRule="auto"/>
        <w:ind w:firstLine="709"/>
        <w:rPr>
          <w:rFonts w:ascii="Times New Roman" w:hAnsi="Times New Roman"/>
          <w:bCs/>
          <w:sz w:val="24"/>
          <w:szCs w:val="24"/>
        </w:rPr>
      </w:pPr>
      <w:r w:rsidRPr="006F0831">
        <w:rPr>
          <w:rFonts w:ascii="Times New Roman" w:hAnsi="Times New Roman"/>
          <w:bCs/>
          <w:sz w:val="24"/>
          <w:szCs w:val="24"/>
        </w:rPr>
        <w:t xml:space="preserve">1. Федеральный государственный образовательный стандарт среднего (полного) общего образования: утв. приказом </w:t>
      </w:r>
      <w:proofErr w:type="spellStart"/>
      <w:r w:rsidRPr="006F0831">
        <w:rPr>
          <w:rFonts w:ascii="Times New Roman" w:hAnsi="Times New Roman"/>
          <w:bCs/>
          <w:sz w:val="24"/>
          <w:szCs w:val="24"/>
        </w:rPr>
        <w:t>Минобрнауки</w:t>
      </w:r>
      <w:proofErr w:type="spellEnd"/>
      <w:r w:rsidRPr="006F0831">
        <w:rPr>
          <w:rFonts w:ascii="Times New Roman" w:hAnsi="Times New Roman"/>
          <w:bCs/>
          <w:sz w:val="24"/>
          <w:szCs w:val="24"/>
        </w:rPr>
        <w:t xml:space="preserve"> России от 17 мая 2012 г. №413. </w:t>
      </w:r>
      <w:r w:rsidRPr="006F0831">
        <w:rPr>
          <w:rFonts w:ascii="Times New Roman" w:hAnsi="Times New Roman"/>
          <w:bCs/>
          <w:sz w:val="24"/>
          <w:szCs w:val="24"/>
          <w:lang w:val="en-US"/>
        </w:rPr>
        <w:t>URL</w:t>
      </w:r>
      <w:r w:rsidRPr="006F0831">
        <w:rPr>
          <w:rFonts w:ascii="Times New Roman" w:hAnsi="Times New Roman"/>
          <w:bCs/>
          <w:sz w:val="24"/>
          <w:szCs w:val="24"/>
        </w:rPr>
        <w:t>:</w:t>
      </w:r>
      <w:r w:rsidR="001D3EC1" w:rsidRPr="006F0831">
        <w:rPr>
          <w:rFonts w:ascii="Times New Roman" w:hAnsi="Times New Roman"/>
          <w:bCs/>
          <w:sz w:val="24"/>
          <w:szCs w:val="24"/>
        </w:rPr>
        <w:t xml:space="preserve"> </w:t>
      </w:r>
      <w:hyperlink r:id="rId9" w:history="1">
        <w:r w:rsidRPr="006F0831">
          <w:rPr>
            <w:rStyle w:val="a3"/>
            <w:rFonts w:ascii="Times New Roman" w:hAnsi="Times New Roman"/>
            <w:bCs/>
            <w:sz w:val="24"/>
            <w:szCs w:val="24"/>
          </w:rPr>
          <w:t>http://минобрнауки.рф/%D0%B4%D0%BE%D0%BA%D1%83%D0%BC%D0%B5%D0%BD%D1%82%D1%8B/2365</w:t>
        </w:r>
      </w:hyperlink>
      <w:r w:rsidRPr="006F0831">
        <w:rPr>
          <w:rFonts w:ascii="Times New Roman" w:hAnsi="Times New Roman"/>
          <w:sz w:val="24"/>
          <w:szCs w:val="24"/>
        </w:rPr>
        <w:t xml:space="preserve"> </w:t>
      </w:r>
      <w:r w:rsidR="001D3EC1" w:rsidRPr="006F0831">
        <w:rPr>
          <w:rFonts w:ascii="Times New Roman" w:hAnsi="Times New Roman"/>
          <w:sz w:val="24"/>
          <w:szCs w:val="24"/>
        </w:rPr>
        <w:t xml:space="preserve"> </w:t>
      </w:r>
      <w:r w:rsidRPr="006F0831">
        <w:rPr>
          <w:rFonts w:ascii="Times New Roman" w:hAnsi="Times New Roman"/>
          <w:bCs/>
          <w:sz w:val="24"/>
          <w:szCs w:val="24"/>
        </w:rPr>
        <w:t>(Дата обращения 10.11.2015).</w:t>
      </w:r>
    </w:p>
    <w:p w:rsidR="001B2701" w:rsidRPr="006F0831" w:rsidRDefault="001B2701" w:rsidP="004962F6">
      <w:pPr>
        <w:spacing w:after="0" w:line="360" w:lineRule="auto"/>
        <w:ind w:firstLine="709"/>
        <w:rPr>
          <w:rFonts w:ascii="Times New Roman" w:hAnsi="Times New Roman"/>
          <w:sz w:val="24"/>
          <w:szCs w:val="24"/>
        </w:rPr>
      </w:pPr>
      <w:r w:rsidRPr="006F0831">
        <w:rPr>
          <w:rFonts w:ascii="Times New Roman" w:hAnsi="Times New Roman"/>
          <w:sz w:val="24"/>
          <w:szCs w:val="24"/>
        </w:rPr>
        <w:t xml:space="preserve">2. 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6F0831">
        <w:rPr>
          <w:rFonts w:ascii="Times New Roman" w:hAnsi="Times New Roman"/>
          <w:sz w:val="24"/>
          <w:szCs w:val="24"/>
          <w:lang w:val="en-US"/>
        </w:rPr>
        <w:t>URL</w:t>
      </w:r>
      <w:r w:rsidRPr="006F0831">
        <w:rPr>
          <w:rFonts w:ascii="Times New Roman" w:hAnsi="Times New Roman"/>
          <w:sz w:val="24"/>
          <w:szCs w:val="24"/>
        </w:rPr>
        <w:t xml:space="preserve">: </w:t>
      </w:r>
      <w:hyperlink r:id="rId10" w:history="1">
        <w:r w:rsidRPr="006F0831">
          <w:rPr>
            <w:rStyle w:val="a3"/>
            <w:rFonts w:ascii="Times New Roman" w:hAnsi="Times New Roman"/>
            <w:sz w:val="24"/>
            <w:szCs w:val="24"/>
          </w:rPr>
          <w:t>http://www.rosmintrud.ru/docs/mintrud/orders/129</w:t>
        </w:r>
      </w:hyperlink>
      <w:r w:rsidRPr="006F0831">
        <w:rPr>
          <w:rFonts w:ascii="Times New Roman" w:hAnsi="Times New Roman"/>
          <w:sz w:val="24"/>
          <w:szCs w:val="24"/>
        </w:rPr>
        <w:t xml:space="preserve"> (Дата обращения 02.11.2015).</w:t>
      </w:r>
    </w:p>
    <w:p w:rsidR="00070F7C" w:rsidRPr="006F0831" w:rsidRDefault="001B2701" w:rsidP="004962F6">
      <w:pPr>
        <w:spacing w:after="0" w:line="360" w:lineRule="auto"/>
        <w:ind w:firstLine="709"/>
        <w:rPr>
          <w:rFonts w:ascii="Times New Roman" w:hAnsi="Times New Roman" w:cs="Times New Roman"/>
          <w:sz w:val="24"/>
          <w:szCs w:val="24"/>
          <w:lang w:val="en-US"/>
        </w:rPr>
      </w:pPr>
      <w:r w:rsidRPr="006F0831">
        <w:rPr>
          <w:rFonts w:ascii="Times New Roman" w:hAnsi="Times New Roman"/>
          <w:sz w:val="24"/>
          <w:szCs w:val="24"/>
        </w:rPr>
        <w:t>3. Использование интерактивного оборудования в образовательном процессе. Часть II. Из практики использования интерактивных досок разных типов в образовательных учреждениях Санкт-Петербурга</w:t>
      </w:r>
      <w:proofErr w:type="gramStart"/>
      <w:r w:rsidRPr="006F0831">
        <w:rPr>
          <w:rFonts w:ascii="Times New Roman" w:hAnsi="Times New Roman"/>
          <w:sz w:val="24"/>
          <w:szCs w:val="24"/>
        </w:rPr>
        <w:t xml:space="preserve"> :</w:t>
      </w:r>
      <w:proofErr w:type="gramEnd"/>
      <w:r w:rsidRPr="006F0831">
        <w:rPr>
          <w:rFonts w:ascii="Times New Roman" w:hAnsi="Times New Roman"/>
          <w:sz w:val="24"/>
          <w:szCs w:val="24"/>
        </w:rPr>
        <w:t xml:space="preserve"> сб. </w:t>
      </w:r>
      <w:proofErr w:type="spellStart"/>
      <w:r w:rsidRPr="006F0831">
        <w:rPr>
          <w:rFonts w:ascii="Times New Roman" w:hAnsi="Times New Roman"/>
          <w:sz w:val="24"/>
          <w:szCs w:val="24"/>
        </w:rPr>
        <w:t>методич</w:t>
      </w:r>
      <w:proofErr w:type="spellEnd"/>
      <w:r w:rsidRPr="006F0831">
        <w:rPr>
          <w:rFonts w:ascii="Times New Roman" w:hAnsi="Times New Roman"/>
          <w:sz w:val="24"/>
          <w:szCs w:val="24"/>
        </w:rPr>
        <w:t>. разработок / сост. М.Н. </w:t>
      </w:r>
      <w:proofErr w:type="spellStart"/>
      <w:r w:rsidRPr="006F0831">
        <w:rPr>
          <w:rFonts w:ascii="Times New Roman" w:hAnsi="Times New Roman"/>
          <w:sz w:val="24"/>
          <w:szCs w:val="24"/>
        </w:rPr>
        <w:t>Солоневичева</w:t>
      </w:r>
      <w:proofErr w:type="spellEnd"/>
      <w:r w:rsidRPr="006F0831">
        <w:rPr>
          <w:rFonts w:ascii="Times New Roman" w:hAnsi="Times New Roman"/>
          <w:sz w:val="24"/>
          <w:szCs w:val="24"/>
        </w:rPr>
        <w:t>. – СПб</w:t>
      </w:r>
      <w:proofErr w:type="gramStart"/>
      <w:r w:rsidRPr="006F0831">
        <w:rPr>
          <w:rFonts w:ascii="Times New Roman" w:hAnsi="Times New Roman"/>
          <w:sz w:val="24"/>
          <w:szCs w:val="24"/>
        </w:rPr>
        <w:t xml:space="preserve">. : </w:t>
      </w:r>
      <w:proofErr w:type="spellStart"/>
      <w:proofErr w:type="gramEnd"/>
      <w:r w:rsidRPr="006F0831">
        <w:rPr>
          <w:rFonts w:ascii="Times New Roman" w:hAnsi="Times New Roman"/>
          <w:sz w:val="24"/>
          <w:szCs w:val="24"/>
        </w:rPr>
        <w:t>РЦОКОиИТ</w:t>
      </w:r>
      <w:proofErr w:type="spellEnd"/>
      <w:r w:rsidRPr="006F0831">
        <w:rPr>
          <w:rFonts w:ascii="Times New Roman" w:hAnsi="Times New Roman"/>
          <w:sz w:val="24"/>
          <w:szCs w:val="24"/>
        </w:rPr>
        <w:t>, 2010. – 88 с.</w:t>
      </w:r>
    </w:p>
    <w:sectPr w:rsidR="00070F7C" w:rsidRPr="006F0831" w:rsidSect="001B27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67C16"/>
    <w:multiLevelType w:val="hybridMultilevel"/>
    <w:tmpl w:val="3600E954"/>
    <w:lvl w:ilvl="0" w:tplc="17789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F72D67"/>
    <w:multiLevelType w:val="hybridMultilevel"/>
    <w:tmpl w:val="0B26F53A"/>
    <w:lvl w:ilvl="0" w:tplc="17789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341614"/>
    <w:multiLevelType w:val="hybridMultilevel"/>
    <w:tmpl w:val="43FA416E"/>
    <w:lvl w:ilvl="0" w:tplc="17789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32"/>
    <w:rsid w:val="00026856"/>
    <w:rsid w:val="00070F7C"/>
    <w:rsid w:val="001126CB"/>
    <w:rsid w:val="001B2701"/>
    <w:rsid w:val="001D3EC1"/>
    <w:rsid w:val="001E5832"/>
    <w:rsid w:val="0021765C"/>
    <w:rsid w:val="00263FF0"/>
    <w:rsid w:val="002F3FBA"/>
    <w:rsid w:val="003040A0"/>
    <w:rsid w:val="00331B18"/>
    <w:rsid w:val="00387492"/>
    <w:rsid w:val="0043676C"/>
    <w:rsid w:val="00442F90"/>
    <w:rsid w:val="00454829"/>
    <w:rsid w:val="004962F6"/>
    <w:rsid w:val="005021BD"/>
    <w:rsid w:val="00523DB5"/>
    <w:rsid w:val="00533928"/>
    <w:rsid w:val="005442A2"/>
    <w:rsid w:val="00663CC4"/>
    <w:rsid w:val="006F0831"/>
    <w:rsid w:val="00896269"/>
    <w:rsid w:val="008F0E7A"/>
    <w:rsid w:val="009B1D1A"/>
    <w:rsid w:val="009C2EFB"/>
    <w:rsid w:val="00A57076"/>
    <w:rsid w:val="00C96492"/>
    <w:rsid w:val="00D82D5A"/>
    <w:rsid w:val="00D831F2"/>
    <w:rsid w:val="00DE1347"/>
    <w:rsid w:val="00F6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F7C"/>
    <w:rPr>
      <w:color w:val="0000FF" w:themeColor="hyperlink"/>
      <w:u w:val="single"/>
    </w:rPr>
  </w:style>
  <w:style w:type="paragraph" w:styleId="a4">
    <w:name w:val="Balloon Text"/>
    <w:basedOn w:val="a"/>
    <w:link w:val="a5"/>
    <w:uiPriority w:val="99"/>
    <w:semiHidden/>
    <w:unhideWhenUsed/>
    <w:rsid w:val="001B2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701"/>
    <w:rPr>
      <w:rFonts w:ascii="Tahoma" w:hAnsi="Tahoma" w:cs="Tahoma"/>
      <w:sz w:val="16"/>
      <w:szCs w:val="16"/>
    </w:rPr>
  </w:style>
  <w:style w:type="paragraph" w:customStyle="1" w:styleId="Default">
    <w:name w:val="Default"/>
    <w:rsid w:val="00663CC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663CC4"/>
    <w:pPr>
      <w:ind w:left="720"/>
      <w:contextualSpacing/>
    </w:pPr>
  </w:style>
  <w:style w:type="paragraph" w:styleId="a7">
    <w:name w:val="Normal (Web)"/>
    <w:basedOn w:val="a"/>
    <w:uiPriority w:val="99"/>
    <w:semiHidden/>
    <w:unhideWhenUsed/>
    <w:rsid w:val="00442F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F7C"/>
    <w:rPr>
      <w:color w:val="0000FF" w:themeColor="hyperlink"/>
      <w:u w:val="single"/>
    </w:rPr>
  </w:style>
  <w:style w:type="paragraph" w:styleId="a4">
    <w:name w:val="Balloon Text"/>
    <w:basedOn w:val="a"/>
    <w:link w:val="a5"/>
    <w:uiPriority w:val="99"/>
    <w:semiHidden/>
    <w:unhideWhenUsed/>
    <w:rsid w:val="001B27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701"/>
    <w:rPr>
      <w:rFonts w:ascii="Tahoma" w:hAnsi="Tahoma" w:cs="Tahoma"/>
      <w:sz w:val="16"/>
      <w:szCs w:val="16"/>
    </w:rPr>
  </w:style>
  <w:style w:type="paragraph" w:customStyle="1" w:styleId="Default">
    <w:name w:val="Default"/>
    <w:rsid w:val="00663CC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663CC4"/>
    <w:pPr>
      <w:ind w:left="720"/>
      <w:contextualSpacing/>
    </w:pPr>
  </w:style>
  <w:style w:type="paragraph" w:styleId="a7">
    <w:name w:val="Normal (Web)"/>
    <w:basedOn w:val="a"/>
    <w:uiPriority w:val="99"/>
    <w:semiHidden/>
    <w:unhideWhenUsed/>
    <w:rsid w:val="00442F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0776">
      <w:bodyDiv w:val="1"/>
      <w:marLeft w:val="0"/>
      <w:marRight w:val="0"/>
      <w:marTop w:val="0"/>
      <w:marBottom w:val="0"/>
      <w:divBdr>
        <w:top w:val="none" w:sz="0" w:space="0" w:color="auto"/>
        <w:left w:val="none" w:sz="0" w:space="0" w:color="auto"/>
        <w:bottom w:val="none" w:sz="0" w:space="0" w:color="auto"/>
        <w:right w:val="none" w:sz="0" w:space="0" w:color="auto"/>
      </w:divBdr>
    </w:div>
    <w:div w:id="18562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kinae@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mintrud.ru/docs/mintrud/orders/129"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D0%B4%D0%BE%D0%BA%D1%83%D0%BC%D0%B5%D0%BD%D1%82%D1%8B/2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Лапкина</dc:creator>
  <cp:lastModifiedBy>Елена В. Лапкина</cp:lastModifiedBy>
  <cp:revision>2</cp:revision>
  <dcterms:created xsi:type="dcterms:W3CDTF">2016-06-03T06:27:00Z</dcterms:created>
  <dcterms:modified xsi:type="dcterms:W3CDTF">2016-06-03T06:27:00Z</dcterms:modified>
</cp:coreProperties>
</file>