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11" w:rsidRPr="006E3B45" w:rsidRDefault="00CF6320" w:rsidP="001859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B6F1E">
        <w:rPr>
          <w:rFonts w:ascii="Times New Roman" w:hAnsi="Times New Roman" w:cs="Times New Roman"/>
          <w:b/>
          <w:i/>
          <w:sz w:val="28"/>
          <w:szCs w:val="28"/>
        </w:rPr>
        <w:t xml:space="preserve">бобщение педагогического опыта </w:t>
      </w:r>
      <w:r w:rsidR="00185911" w:rsidRPr="006E3B45">
        <w:rPr>
          <w:rFonts w:ascii="Times New Roman" w:hAnsi="Times New Roman" w:cs="Times New Roman"/>
          <w:b/>
          <w:i/>
          <w:sz w:val="28"/>
          <w:szCs w:val="28"/>
        </w:rPr>
        <w:t xml:space="preserve">учителя русского языка и литературы </w:t>
      </w:r>
    </w:p>
    <w:p w:rsidR="00185911" w:rsidRDefault="00185911" w:rsidP="00185911">
      <w:pPr>
        <w:shd w:val="clear" w:color="auto" w:fill="FFFFFF"/>
        <w:tabs>
          <w:tab w:val="left" w:pos="111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3B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«Гимназия №</w:t>
      </w:r>
      <w:r w:rsidRPr="006E3B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5» г. Рязани Афониной Юлии Валерьевны</w:t>
      </w:r>
      <w:r w:rsidRPr="008B6F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320">
        <w:rPr>
          <w:rFonts w:ascii="Times New Roman" w:hAnsi="Times New Roman" w:cs="Times New Roman"/>
          <w:b/>
          <w:i/>
          <w:sz w:val="28"/>
          <w:szCs w:val="28"/>
        </w:rPr>
        <w:t>подготовлено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06A0" w:rsidRPr="00CF6320">
        <w:rPr>
          <w:rFonts w:ascii="Times New Roman" w:hAnsi="Times New Roman" w:cs="Times New Roman"/>
          <w:b/>
          <w:i/>
          <w:sz w:val="28"/>
          <w:szCs w:val="28"/>
        </w:rPr>
        <w:t>Парамзин</w:t>
      </w:r>
      <w:r w:rsidR="00CF6320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7806A0" w:rsidRPr="00CF6320">
        <w:rPr>
          <w:rFonts w:ascii="Times New Roman" w:hAnsi="Times New Roman" w:cs="Times New Roman"/>
          <w:b/>
          <w:i/>
          <w:sz w:val="28"/>
          <w:szCs w:val="28"/>
        </w:rPr>
        <w:t xml:space="preserve"> Н.Н., ст. преподавател</w:t>
      </w:r>
      <w:r w:rsidR="00CF6320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="007806A0" w:rsidRPr="00CF63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06A0" w:rsidRPr="00CF6320" w:rsidRDefault="007806A0" w:rsidP="00185911">
      <w:pPr>
        <w:shd w:val="clear" w:color="auto" w:fill="FFFFFF"/>
        <w:tabs>
          <w:tab w:val="left" w:pos="111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6320">
        <w:rPr>
          <w:rFonts w:ascii="Times New Roman" w:hAnsi="Times New Roman" w:cs="Times New Roman"/>
          <w:b/>
          <w:i/>
          <w:sz w:val="28"/>
          <w:szCs w:val="28"/>
        </w:rPr>
        <w:t>кафедры ТиМСГО</w:t>
      </w:r>
      <w:r w:rsidR="006E3B45" w:rsidRPr="00CF63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7305" w:rsidRPr="00CF6320">
        <w:rPr>
          <w:rFonts w:ascii="Times New Roman" w:hAnsi="Times New Roman" w:cs="Times New Roman"/>
          <w:b/>
          <w:i/>
          <w:sz w:val="28"/>
          <w:szCs w:val="28"/>
        </w:rPr>
        <w:t>РИРО</w:t>
      </w:r>
    </w:p>
    <w:p w:rsidR="007806A0" w:rsidRDefault="007806A0" w:rsidP="0071785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58" w:rsidRDefault="00717858" w:rsidP="006E3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8">
        <w:rPr>
          <w:rFonts w:ascii="Times New Roman" w:hAnsi="Times New Roman" w:cs="Times New Roman"/>
          <w:b/>
          <w:sz w:val="28"/>
          <w:szCs w:val="28"/>
        </w:rPr>
        <w:t xml:space="preserve">Смысловое чтение как метапредметный результат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школьниками </w:t>
      </w:r>
      <w:r w:rsidRPr="00717858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79475B" w:rsidRDefault="0079475B" w:rsidP="006E3B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85" w:rsidRDefault="00306585" w:rsidP="006E3B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dash041e0431044b0447043d044b0439char1"/>
          <w:rFonts w:eastAsia="Times New Roman"/>
          <w:bCs/>
          <w:sz w:val="28"/>
          <w:szCs w:val="28"/>
        </w:rPr>
        <w:t>Модернизационные процессы, происходящие в современном российском школьном образовании, обусловлены требованиями</w:t>
      </w:r>
      <w:r w:rsidRPr="006E3B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43E0E">
        <w:rPr>
          <w:rFonts w:ascii="Times New Roman" w:eastAsia="Times New Roman" w:hAnsi="Times New Roman" w:cs="Times New Roman"/>
          <w:sz w:val="28"/>
          <w:szCs w:val="28"/>
        </w:rPr>
        <w:t>которые предъявляет общество к личности выпускника. Сегодня выпускник школы должен обладать навыками поиска, оценки, структурирования информации, умением работать в группе, способностью выявлять пробл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емы, находить пути их решения, </w:t>
      </w:r>
      <w:r w:rsidRPr="00743E0E">
        <w:rPr>
          <w:rFonts w:ascii="Times New Roman" w:eastAsia="Times New Roman" w:hAnsi="Times New Roman" w:cs="Times New Roman"/>
          <w:sz w:val="28"/>
          <w:szCs w:val="28"/>
        </w:rPr>
        <w:t>применять на практике полученные знания.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требования находят отражение во ФГОС ООО, </w:t>
      </w:r>
      <w:r w:rsidRPr="00C15E68">
        <w:rPr>
          <w:rFonts w:ascii="Times New Roman" w:eastAsia="Times New Roman" w:hAnsi="Times New Roman" w:cs="Times New Roman"/>
          <w:sz w:val="28"/>
          <w:szCs w:val="28"/>
        </w:rPr>
        <w:t>определяющем систему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 освоения основной образовательной програм</w:t>
      </w:r>
      <w:r w:rsidR="003C166D">
        <w:rPr>
          <w:rFonts w:ascii="Times New Roman" w:eastAsia="Times New Roman" w:hAnsi="Times New Roman" w:cs="Times New Roman"/>
          <w:sz w:val="28"/>
          <w:szCs w:val="28"/>
        </w:rPr>
        <w:t>мы основ</w:t>
      </w:r>
      <w:r w:rsidR="00012B29">
        <w:rPr>
          <w:rFonts w:ascii="Times New Roman" w:eastAsia="Times New Roman" w:hAnsi="Times New Roman" w:cs="Times New Roman"/>
          <w:sz w:val="28"/>
          <w:szCs w:val="28"/>
        </w:rPr>
        <w:t>ного общего образования, которая</w:t>
      </w:r>
      <w:r w:rsidR="003C166D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 w:rsidR="00875533">
        <w:rPr>
          <w:rFonts w:ascii="Times New Roman" w:eastAsia="Times New Roman" w:hAnsi="Times New Roman" w:cs="Times New Roman"/>
          <w:sz w:val="28"/>
          <w:szCs w:val="28"/>
        </w:rPr>
        <w:t>личностные, метапредметные и предметные результаты.</w:t>
      </w:r>
    </w:p>
    <w:p w:rsidR="00875533" w:rsidRDefault="00875533" w:rsidP="006E3B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важных навыков, приобретаемых школьниками в процессе обучения, на наш взгляд, является навык смыслового чтения – вида чтения, предполагающего адекватное понимание и интерпретацию текста с целью эффективного использования информации для </w:t>
      </w:r>
      <w:r w:rsidR="00012B29">
        <w:rPr>
          <w:rFonts w:ascii="Times New Roman" w:eastAsia="Times New Roman" w:hAnsi="Times New Roman" w:cs="Times New Roman"/>
          <w:sz w:val="28"/>
          <w:szCs w:val="28"/>
        </w:rPr>
        <w:t>ее последующего применения в собственной деятельности.</w:t>
      </w:r>
    </w:p>
    <w:p w:rsidR="00717858" w:rsidRDefault="00012B29" w:rsidP="006E3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Афонина Юлия Валерьевна,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012B2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  <w:r w:rsidRPr="00012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«Гимназия №5» г. Рязани,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уделяет большое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учебной деятельности школьников, направленной на совершенствование умений работать с текстом, использовать разные виды чтения, анализировать и интерпретировать информацию, представленную в различных формах.</w:t>
      </w:r>
      <w:r w:rsidR="002F356D">
        <w:rPr>
          <w:rFonts w:ascii="Times New Roman" w:eastAsia="Times New Roman" w:hAnsi="Times New Roman" w:cs="Times New Roman"/>
          <w:sz w:val="28"/>
          <w:szCs w:val="28"/>
        </w:rPr>
        <w:t xml:space="preserve"> На учебных занятиях она эффективно применяет технологию </w:t>
      </w:r>
      <w:r w:rsidR="00717858" w:rsidRPr="002F356D">
        <w:rPr>
          <w:rFonts w:ascii="Times New Roman" w:hAnsi="Times New Roman" w:cs="Times New Roman"/>
          <w:sz w:val="28"/>
          <w:szCs w:val="28"/>
        </w:rPr>
        <w:t>продуктивного чтения</w:t>
      </w:r>
      <w:r w:rsidR="002F356D">
        <w:rPr>
          <w:rFonts w:ascii="Times New Roman" w:hAnsi="Times New Roman" w:cs="Times New Roman"/>
          <w:sz w:val="28"/>
          <w:szCs w:val="28"/>
        </w:rPr>
        <w:t>, основывающуюся на совокупности методов, создающих у</w:t>
      </w:r>
      <w:r w:rsidR="00200245">
        <w:rPr>
          <w:rFonts w:ascii="Times New Roman" w:hAnsi="Times New Roman" w:cs="Times New Roman"/>
          <w:sz w:val="28"/>
          <w:szCs w:val="28"/>
        </w:rPr>
        <w:t>словия для развития у обучающихся</w:t>
      </w:r>
      <w:r w:rsidR="002F356D">
        <w:rPr>
          <w:rFonts w:ascii="Times New Roman" w:hAnsi="Times New Roman" w:cs="Times New Roman"/>
          <w:sz w:val="28"/>
          <w:szCs w:val="28"/>
        </w:rPr>
        <w:t xml:space="preserve"> умений пользоваться различными видами чтения, к которым относятся:</w:t>
      </w:r>
    </w:p>
    <w:p w:rsidR="00717858" w:rsidRPr="00C54630" w:rsidRDefault="0071785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F3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просмотровое или поисковое</w:t>
      </w:r>
      <w:r w:rsidR="002F356D" w:rsidRPr="002F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</w:t>
      </w:r>
      <w:r w:rsidR="002F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нахождения конкретной информации</w:t>
      </w: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7858" w:rsidRPr="00C54630" w:rsidRDefault="0071785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ознакомительное </w:t>
      </w:r>
      <w:r w:rsidR="002F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с целью </w:t>
      </w:r>
      <w:r w:rsidR="009E4F48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извлечения</w:t>
      </w: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9E4F4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информации или выделения</w:t>
      </w: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</w:t>
      </w:r>
      <w:r w:rsidR="009E4F4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содержания текста</w:t>
      </w: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4F48" w:rsidRDefault="0071785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изучающее</w:t>
      </w:r>
      <w:r w:rsidR="009E4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с целью извлечения полной информации и</w:t>
      </w: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последующей </w:t>
      </w:r>
      <w:r w:rsidR="009E4F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5354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E4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9E4F48">
        <w:rPr>
          <w:rFonts w:ascii="Times New Roman" w:eastAsia="Times New Roman" w:hAnsi="Times New Roman" w:cs="Times New Roman"/>
          <w:color w:val="000000"/>
          <w:sz w:val="28"/>
          <w:szCs w:val="28"/>
        </w:rPr>
        <w:t>терпретацией.</w:t>
      </w:r>
    </w:p>
    <w:p w:rsidR="009E4F48" w:rsidRDefault="009E4F4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образовательного пространства уроков русского языка и литературы Афонина Ю.В. выстраивает работу обучающихся с текстом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основе разнообразных видов учебной деятельности</w:t>
      </w:r>
      <w:r w:rsidR="000A6295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 в том числе и на совершенствование навыков смыслового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17858" w:rsidRPr="00C54630" w:rsidRDefault="009E4F4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текста</w:t>
      </w:r>
      <w:r w:rsidR="0071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определение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 w:rsidR="00A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главной информации;</w:t>
      </w:r>
    </w:p>
    <w:p w:rsidR="00717858" w:rsidRPr="00C54630" w:rsidRDefault="009E4F4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информации в разных формах информационной обработки текста (тезисы, план, таблица, схема</w:t>
      </w:r>
      <w:r w:rsidR="000A6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17858" w:rsidRDefault="0071785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формулирование вопросов к основной информации и ответов на них;</w:t>
      </w:r>
    </w:p>
    <w:p w:rsidR="000A6295" w:rsidRPr="00C54630" w:rsidRDefault="000A6295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ответов на задания к тексту;</w:t>
      </w:r>
    </w:p>
    <w:p w:rsidR="00717858" w:rsidRPr="00C54630" w:rsidRDefault="00717858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A6295" w:rsidRPr="000A62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комментированное чтение</w:t>
      </w:r>
      <w:r w:rsidRPr="000A6295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определение слов и суждений с непонятным или неясным значением, уточнение их значения;</w:t>
      </w:r>
    </w:p>
    <w:p w:rsidR="00717858" w:rsidRPr="00C54630" w:rsidRDefault="000A6295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сжатое или под</w:t>
      </w:r>
      <w:r w:rsidR="00200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робное изложение 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прочитанного или прослушанного текста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7858" w:rsidRPr="00C54630" w:rsidRDefault="000A6295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пересказ текста</w:t>
      </w:r>
      <w:r w:rsidR="0071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(фрагмента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</w:t>
      </w:r>
      <w:r w:rsidR="007178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плану, таблице, схеме;</w:t>
      </w:r>
    </w:p>
    <w:p w:rsidR="00717858" w:rsidRDefault="000A6295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сообщения, разв</w:t>
      </w:r>
      <w:r w:rsidR="0085354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7858" w:rsidRPr="00C54630">
        <w:rPr>
          <w:rFonts w:ascii="Times New Roman" w:eastAsia="Times New Roman" w:hAnsi="Times New Roman" w:cs="Times New Roman"/>
          <w:color w:val="000000"/>
          <w:sz w:val="28"/>
          <w:szCs w:val="28"/>
        </w:rPr>
        <w:t>рнутого ответа на вопрос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проанализированного текста.</w:t>
      </w:r>
    </w:p>
    <w:p w:rsidR="00A758C3" w:rsidRDefault="00A758C3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858" w:rsidRPr="00A758C3" w:rsidRDefault="00A758C3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работа школьников с текстами различных стилей и жанров на уроках русского языка и литературы возможна при сформированности у обучающихся умений квалифицированного чтения, умения выстраивать процесс чтения как деятельность. При организации комплексной работы, направленной на совершенствование читательской компетенции учеников, Афонина Ю.В. выделяет несколько этапов работы с текстом</w:t>
      </w:r>
      <w:r w:rsidR="00717858" w:rsidRPr="00CC2573">
        <w:rPr>
          <w:rFonts w:ascii="Times New Roman" w:hAnsi="Times New Roman" w:cs="Times New Roman"/>
          <w:sz w:val="28"/>
          <w:szCs w:val="28"/>
        </w:rPr>
        <w:t>:</w:t>
      </w:r>
    </w:p>
    <w:p w:rsidR="00957708" w:rsidRDefault="00957708" w:rsidP="006E3B4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B45">
        <w:rPr>
          <w:rFonts w:ascii="Times New Roman" w:hAnsi="Times New Roman" w:cs="Times New Roman"/>
          <w:sz w:val="28"/>
          <w:szCs w:val="28"/>
        </w:rPr>
        <w:t> </w:t>
      </w:r>
      <w:r w:rsidR="00A758C3">
        <w:rPr>
          <w:rFonts w:ascii="Times New Roman" w:hAnsi="Times New Roman" w:cs="Times New Roman"/>
          <w:sz w:val="28"/>
          <w:szCs w:val="28"/>
        </w:rPr>
        <w:t xml:space="preserve">работа с текстом </w:t>
      </w:r>
      <w:r w:rsidR="00717858" w:rsidRPr="001E4B59">
        <w:rPr>
          <w:rFonts w:ascii="Times New Roman" w:hAnsi="Times New Roman" w:cs="Times New Roman"/>
          <w:sz w:val="28"/>
          <w:szCs w:val="28"/>
        </w:rPr>
        <w:t>до начала чтения</w:t>
      </w:r>
      <w:r w:rsidR="00A758C3">
        <w:rPr>
          <w:rFonts w:ascii="Times New Roman" w:hAnsi="Times New Roman" w:cs="Times New Roman"/>
          <w:sz w:val="28"/>
          <w:szCs w:val="28"/>
        </w:rPr>
        <w:t>;</w:t>
      </w:r>
    </w:p>
    <w:p w:rsidR="00957708" w:rsidRDefault="00957708" w:rsidP="006E3B4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8C3" w:rsidRPr="00957708">
        <w:rPr>
          <w:rFonts w:ascii="Times New Roman" w:hAnsi="Times New Roman" w:cs="Times New Roman"/>
          <w:sz w:val="28"/>
          <w:szCs w:val="28"/>
        </w:rPr>
        <w:t xml:space="preserve">работа с текстом </w:t>
      </w:r>
      <w:r w:rsidR="00717858" w:rsidRPr="00957708">
        <w:rPr>
          <w:rFonts w:ascii="Times New Roman" w:hAnsi="Times New Roman" w:cs="Times New Roman"/>
          <w:sz w:val="28"/>
          <w:szCs w:val="28"/>
        </w:rPr>
        <w:t>в процессе чтения</w:t>
      </w:r>
      <w:r w:rsidR="00A758C3" w:rsidRPr="00957708">
        <w:rPr>
          <w:rFonts w:ascii="Times New Roman" w:hAnsi="Times New Roman" w:cs="Times New Roman"/>
          <w:sz w:val="28"/>
          <w:szCs w:val="28"/>
        </w:rPr>
        <w:t>;</w:t>
      </w:r>
    </w:p>
    <w:p w:rsidR="00717858" w:rsidRDefault="00957708" w:rsidP="006E3B4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B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работа с текстом п</w:t>
      </w:r>
      <w:r w:rsidR="00717858" w:rsidRPr="0095770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ле чтения (в том числе с использованием </w:t>
      </w:r>
      <w:r w:rsidR="00717858" w:rsidRPr="0095770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блемно-диалогической</w:t>
      </w:r>
      <w:r w:rsidR="00717858" w:rsidRPr="00957708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гии</w:t>
      </w:r>
      <w:r w:rsidR="00717858" w:rsidRPr="00957708">
        <w:rPr>
          <w:rFonts w:ascii="Times New Roman" w:hAnsi="Times New Roman" w:cs="Times New Roman"/>
          <w:sz w:val="28"/>
          <w:szCs w:val="28"/>
        </w:rPr>
        <w:t>)</w:t>
      </w:r>
      <w:r w:rsidR="00853540">
        <w:rPr>
          <w:rFonts w:ascii="Times New Roman" w:hAnsi="Times New Roman" w:cs="Times New Roman"/>
          <w:sz w:val="28"/>
          <w:szCs w:val="28"/>
        </w:rPr>
        <w:t>.</w:t>
      </w:r>
    </w:p>
    <w:p w:rsidR="00717858" w:rsidRPr="00120F62" w:rsidRDefault="00957708" w:rsidP="006E3B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первом этапе знакомства с текстом (до чтения) в зависимости от конкретных учебных и педагогических задач урока происходит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7858" w:rsidRPr="0095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нтиципация (предвосхищение, предугадывание предстоящего чтения)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о</w:t>
      </w:r>
      <w:r w:rsidR="00717858" w:rsidRPr="0095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пределение смысловой, тематической, эмоци</w:t>
      </w:r>
      <w:r w:rsidR="00120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ональной направленности текста (например, </w:t>
      </w:r>
      <w:r w:rsidR="00717858" w:rsidRPr="0095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выделение его героев по названию произведения, имени автора, ключевым словам, по иллюстрации</w:t>
      </w:r>
      <w:r w:rsidR="00120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17858" w:rsidRPr="0095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опорой на читательский опыт</w:t>
      </w:r>
      <w:r w:rsidR="00120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т.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20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д.)</w:t>
      </w:r>
      <w:r w:rsidR="00717858" w:rsidRPr="0095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717858" w:rsidRDefault="00120F62" w:rsidP="006E3B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0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втором этапе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Pr="00120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работе</w:t>
      </w:r>
      <w:r w:rsidR="00717858" w:rsidRPr="00120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текстом во время чтения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предполагается учебная деятельность школьников, включающая выполнение различных видов </w:t>
      </w:r>
      <w:r w:rsid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заданий, связанных с применение</w:t>
      </w:r>
      <w:r w:rsidR="00853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совокупности предметных и общеучебных знаний и умений. К наиболее продуктивным приемам работы с текстом во время чтения можно отнести:</w:t>
      </w:r>
    </w:p>
    <w:p w:rsidR="001A3998" w:rsidRDefault="00D33A76" w:rsidP="006E3B45">
      <w:pPr>
        <w:pStyle w:val="a3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</w:t>
      </w:r>
      <w:r w:rsidR="00717858" w:rsidRPr="001E4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тение текста «с карандашом»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E3B45" w:rsidRDefault="001A3998" w:rsidP="006E3B45">
      <w:pPr>
        <w:pStyle w:val="a3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выразительное чтение текста или его фрагментов;</w:t>
      </w:r>
    </w:p>
    <w:p w:rsidR="00D33A76" w:rsidRDefault="00D33A76" w:rsidP="006E3B45">
      <w:pPr>
        <w:pStyle w:val="a3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</w:t>
      </w:r>
      <w:r w:rsidR="00717858" w:rsidRPr="001E4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пределение основных понятий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E3B45" w:rsidRDefault="00D33A76" w:rsidP="006E3B45">
      <w:pPr>
        <w:pStyle w:val="a3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уточнение значения слов и словосочетаний;</w:t>
      </w:r>
    </w:p>
    <w:p w:rsidR="006E3B45" w:rsidRDefault="00D33A76" w:rsidP="006E3B45">
      <w:pPr>
        <w:pStyle w:val="a3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</w:t>
      </w:r>
      <w:r w:rsidR="00717858" w:rsidRPr="001E4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ление таблиц;</w:t>
      </w:r>
    </w:p>
    <w:p w:rsidR="00D33A76" w:rsidRDefault="00D33A76" w:rsidP="006E3B45">
      <w:pPr>
        <w:pStyle w:val="a3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</w:t>
      </w:r>
      <w:r w:rsidR="00717858" w:rsidRPr="001E4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 плана текста;</w:t>
      </w:r>
    </w:p>
    <w:p w:rsidR="00D33A76" w:rsidRDefault="006E3B45" w:rsidP="006E3B45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ыявление первичного восприятия </w:t>
      </w:r>
      <w:r w:rsid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содержания 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беседы)</w:t>
      </w:r>
      <w:r w:rsid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17858" w:rsidRPr="00D33A76" w:rsidRDefault="00D33A76" w:rsidP="006E3B45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повторное чтение 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и/или отдельных фрагментов с целью последующего анализа 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продуктивные 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приемы: диалог с автором через текст, комментированное чтение, беседа по прочитанному, выделение ключ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евых слов и др.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0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17858" w:rsidRPr="00D3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A3998" w:rsidRDefault="00D33A76" w:rsidP="006E3B45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уточняющих вопросов к микротемам текста</w:t>
      </w:r>
      <w:r w:rsidR="00A0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17858" w:rsidRPr="00C0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A3998" w:rsidRPr="001A3998" w:rsidRDefault="001A3998" w:rsidP="006E3B45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прочитанного, п</w:t>
      </w:r>
      <w:r w:rsidR="00717858"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остановка к тексту обобщающих</w:t>
      </w:r>
      <w:r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проблемных,</w:t>
      </w:r>
      <w:r w:rsidR="00717858"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вопросов. </w:t>
      </w:r>
    </w:p>
    <w:p w:rsidR="001A3998" w:rsidRDefault="001A3998" w:rsidP="006E3B45">
      <w:pPr>
        <w:pStyle w:val="a3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целей работы школьников с текстом на данном</w:t>
      </w:r>
      <w:r w:rsidR="00717858"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этапе – создание его читательской интерпретации и, главное, ее корректировка объективным автор</w:t>
      </w:r>
      <w:r w:rsidR="00717858"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ским смыслом. </w:t>
      </w:r>
    </w:p>
    <w:p w:rsidR="00200245" w:rsidRDefault="00200245" w:rsidP="006E3B45">
      <w:pPr>
        <w:pStyle w:val="a3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17858" w:rsidRDefault="001A3998" w:rsidP="006E3B45">
      <w:pPr>
        <w:pStyle w:val="a3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Совершенствование навыков смыслового чтения предполагает обязательную работу с текстом после чтения. Цель учебной деятельности школьников </w:t>
      </w:r>
      <w:r w:rsidR="0020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этом </w:t>
      </w:r>
      <w:r w:rsidR="00853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7858" w:rsidRPr="00C0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достигнуть понимания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содержания и структуры </w:t>
      </w:r>
      <w:r w:rsidR="00717858" w:rsidRPr="00C0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текста на уров</w:t>
      </w:r>
      <w:r w:rsidR="0020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смысла</w:t>
      </w:r>
      <w:r w:rsidR="00717858" w:rsidRPr="00C0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доведение читательских впечатлений до уровня законченной мысли.</w:t>
      </w:r>
    </w:p>
    <w:p w:rsidR="001A3998" w:rsidRPr="001A3998" w:rsidRDefault="001A3998" w:rsidP="006E3B45">
      <w:pPr>
        <w:pStyle w:val="a3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организации </w:t>
      </w:r>
      <w:r w:rsidR="00755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 с текстом на данном этапе</w:t>
      </w:r>
      <w:r w:rsidR="00DE6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Афонина Ю.В. использует следующие приемы:</w:t>
      </w:r>
    </w:p>
    <w:p w:rsidR="00427906" w:rsidRDefault="001A3998" w:rsidP="006E3B45">
      <w:pPr>
        <w:pStyle w:val="a3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717858"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онцептуальная (смысловая) беседа по тексту</w:t>
      </w:r>
      <w:r w:rsidR="00717858" w:rsidRPr="00E72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 задает 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концептуальный вопрос к тексту в целом. Далее следуют ответы детей на этот вопрос и беседа. Ее результатом должно стать понимание авторского смысла. </w:t>
      </w:r>
    </w:p>
    <w:p w:rsidR="00717858" w:rsidRPr="00427906" w:rsidRDefault="00717858" w:rsidP="006E3B45">
      <w:pPr>
        <w:pStyle w:val="a3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7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F828D5" w:rsidRPr="00427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организации </w:t>
      </w:r>
      <w:r w:rsidRPr="00427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беседы</w:t>
      </w:r>
      <w:r w:rsidR="00DE6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28D5" w:rsidRPr="00427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Афонина Ю.В. использует</w:t>
      </w:r>
      <w:r w:rsidRPr="00427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различные типы вопросов:</w:t>
      </w:r>
    </w:p>
    <w:p w:rsidR="00717858" w:rsidRPr="00894769" w:rsidRDefault="00E87330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3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r w:rsidR="006E3B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E873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717858" w:rsidRPr="00E873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ростые</w:t>
      </w:r>
      <w:r w:rsidR="00717858" w:rsidRPr="00F828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вопросы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72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Отвечая на них, 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обучающимся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назвать какие-то факты, вспомнить,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воспроизвести некую информацию </w:t>
      </w:r>
      <w:r w:rsidR="00F828D5" w:rsidRPr="00E873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(«Кто является главным героем произведения?»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72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7858" w:rsidRPr="00894769" w:rsidRDefault="00E87330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3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E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="00717858" w:rsidRPr="00F828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точняющие вопросы.</w:t>
      </w:r>
      <w:r w:rsidR="00E72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начинаются со слов</w:t>
      </w:r>
      <w:r w:rsidR="00A016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есть ты говоришь, что...?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я правильно понял, то...?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E7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(предназначены в том числе и для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собеседнику обратной связи)</w:t>
      </w:r>
      <w:r w:rsidR="00E72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7858" w:rsidRPr="00894769" w:rsidRDefault="00E87330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</w:t>
      </w:r>
      <w:r w:rsidR="006E3B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717858" w:rsidRPr="00F828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бъясняющие вопросы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E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начинаются со слова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почему?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(направлены на установлени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причинно-следственных связей) </w:t>
      </w:r>
      <w:r w:rsidR="00F828D5" w:rsidRPr="00F828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(«Почему персон</w:t>
      </w:r>
      <w:r w:rsidR="00F828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аж принял такое сложное решение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  <w:r w:rsidR="00F828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F828D5" w:rsidRP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72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7858" w:rsidRPr="00894769" w:rsidRDefault="00E87330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3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E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="00717858" w:rsidRPr="00F828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ворческие вопросы.</w:t>
      </w:r>
      <w:r w:rsidR="006E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вопросе присутствует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частица</w:t>
      </w:r>
      <w:r w:rsidR="006E3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его формулировке есть элементы условности, предположения,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прогноза (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бы 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изменилось, если бы...</w:t>
      </w:r>
      <w:r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 w:rsidR="00F8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F8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вы думаете, как будут развиваться события дальше</w:t>
      </w:r>
      <w:r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 w:rsidR="00F8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  <w:r w:rsidR="00E72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7858" w:rsidRPr="00894769" w:rsidRDefault="00E87330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5.</w:t>
      </w:r>
      <w:r w:rsidR="006E3B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717858" w:rsidRPr="00F828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ценочные вопросы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E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 выяснение критериев оценки тех или иных событий, явлений,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фактов («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 что-то хорошо, а что-то плохо?</w:t>
      </w:r>
      <w:r w:rsidR="00F8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</w:t>
      </w:r>
      <w:r w:rsidR="006E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8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 один герой отличается от другого?</w:t>
      </w:r>
      <w:r w:rsidR="00F82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  <w:r w:rsidR="00E72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7858" w:rsidRDefault="00E87330" w:rsidP="006E3B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6.</w:t>
      </w:r>
      <w:r w:rsidR="006E3B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717858" w:rsidRPr="00F828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рактические вопросы</w:t>
      </w:r>
      <w:r w:rsidR="00717858" w:rsidRPr="008947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E3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7858" w:rsidRPr="0089476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 установление взаимос</w:t>
      </w:r>
      <w:r w:rsidR="00F82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вязи между теорией и практикой </w:t>
      </w:r>
      <w:r w:rsidRPr="00E873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</w:t>
      </w:r>
      <w:r w:rsidR="00F828D5" w:rsidRPr="00E873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Зачем необходимы были эти сведения</w:t>
      </w:r>
      <w:r w:rsidR="00717858" w:rsidRPr="00E87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 w:rsidRPr="00E87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  <w:r w:rsidR="00E72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87330" w:rsidRDefault="00E87330" w:rsidP="006E3B45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717858"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оллективное обсуждение прочитанного, дискуссия</w:t>
      </w:r>
      <w:r w:rsidRPr="00427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87330" w:rsidRDefault="00E87330" w:rsidP="006E3B45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</w:t>
      </w:r>
      <w:r w:rsidR="00717858"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накомство с писателем</w:t>
      </w: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17858" w:rsidRPr="00427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Беседа о личности писателя после чтения произведения,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соотнесение 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лений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личности автора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и после прочтения текста</w:t>
      </w:r>
      <w:r w:rsidR="00B1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17858" w:rsidRPr="00E87330" w:rsidRDefault="00E87330" w:rsidP="006E3B45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абота с материалами </w:t>
      </w:r>
      <w:r w:rsidR="00717858"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учебника</w:t>
      </w:r>
      <w:r w:rsidR="00E72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иллюстрациями</w:t>
      </w:r>
      <w:r w:rsidR="00717858"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дополнительными источниками</w:t>
      </w:r>
      <w:r w:rsidRPr="00E87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информации</w:t>
      </w:r>
      <w:r w:rsidR="00B1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17858" w:rsidRPr="00F25EF4" w:rsidRDefault="00E87330" w:rsidP="006E3B45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06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по выполнению</w:t>
      </w:r>
      <w:r w:rsidR="00717858" w:rsidRPr="00B06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творческих заданий</w:t>
      </w:r>
      <w:r w:rsidR="00B0699B" w:rsidRPr="00B06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опорой 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какую-либо сферу читательской деятельности учащихся </w:t>
      </w:r>
      <w:r w:rsidR="00B06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более полного 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осмыслени</w:t>
      </w:r>
      <w:r w:rsidR="00A01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="00B06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держания, художественной формы и т.</w:t>
      </w:r>
      <w:r w:rsidR="006E3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069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</w:t>
      </w:r>
      <w:r w:rsidR="00717858" w:rsidRPr="00A64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0699B" w:rsidRDefault="00B0699B" w:rsidP="006E3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858" w:rsidRPr="00CC2573" w:rsidRDefault="00B0699B" w:rsidP="006E3B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приемы организации продуктивного чтения школьников, которые использует Афонина Ю.В.</w:t>
      </w:r>
      <w:r w:rsidR="00E72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литературы, создают условия для </w:t>
      </w:r>
      <w:r w:rsidR="00C57C0C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</w:t>
      </w:r>
      <w:r>
        <w:rPr>
          <w:rFonts w:ascii="Times New Roman" w:hAnsi="Times New Roman" w:cs="Times New Roman"/>
          <w:sz w:val="28"/>
          <w:szCs w:val="28"/>
        </w:rPr>
        <w:t>действий, являющихся основой навыков смыслового чтения как метапредметного образовательного результата. Так, на первом этапе работы с текстом осуществляется</w:t>
      </w:r>
      <w:r w:rsidR="00717858" w:rsidRPr="00CC2573">
        <w:rPr>
          <w:rFonts w:ascii="Times New Roman" w:hAnsi="Times New Roman" w:cs="Times New Roman"/>
          <w:sz w:val="28"/>
          <w:szCs w:val="28"/>
        </w:rPr>
        <w:t xml:space="preserve"> 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16F9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717858" w:rsidRPr="00CC2573">
        <w:rPr>
          <w:rFonts w:ascii="Times New Roman" w:hAnsi="Times New Roman" w:cs="Times New Roman"/>
          <w:sz w:val="28"/>
          <w:szCs w:val="28"/>
        </w:rPr>
        <w:t xml:space="preserve"> пытаются самостоятельно определить тему ещ</w:t>
      </w:r>
      <w:r w:rsidR="00E72250">
        <w:rPr>
          <w:rFonts w:ascii="Times New Roman" w:hAnsi="Times New Roman" w:cs="Times New Roman"/>
          <w:sz w:val="28"/>
          <w:szCs w:val="28"/>
        </w:rPr>
        <w:t>е</w:t>
      </w:r>
      <w:r w:rsidR="00717858" w:rsidRPr="00CC2573">
        <w:rPr>
          <w:rFonts w:ascii="Times New Roman" w:hAnsi="Times New Roman" w:cs="Times New Roman"/>
          <w:sz w:val="28"/>
          <w:szCs w:val="28"/>
        </w:rPr>
        <w:t xml:space="preserve"> неизвестн</w:t>
      </w:r>
      <w:r>
        <w:rPr>
          <w:rFonts w:ascii="Times New Roman" w:hAnsi="Times New Roman" w:cs="Times New Roman"/>
          <w:sz w:val="28"/>
          <w:szCs w:val="28"/>
        </w:rPr>
        <w:t xml:space="preserve">ого текста, думают, как выстроить </w:t>
      </w:r>
      <w:r w:rsidR="00717858" w:rsidRPr="00CC2573">
        <w:rPr>
          <w:rFonts w:ascii="Times New Roman" w:hAnsi="Times New Roman" w:cs="Times New Roman"/>
          <w:sz w:val="28"/>
          <w:szCs w:val="28"/>
        </w:rPr>
        <w:t>его анализ, прогнозир</w:t>
      </w:r>
      <w:r w:rsidR="00D9210F">
        <w:rPr>
          <w:rFonts w:ascii="Times New Roman" w:hAnsi="Times New Roman" w:cs="Times New Roman"/>
          <w:sz w:val="28"/>
          <w:szCs w:val="28"/>
        </w:rPr>
        <w:t>уют дальнейшее развитие событий в тексте и т.</w:t>
      </w:r>
      <w:r w:rsidR="00F53699">
        <w:rPr>
          <w:rFonts w:ascii="Times New Roman" w:hAnsi="Times New Roman" w:cs="Times New Roman"/>
          <w:sz w:val="28"/>
          <w:szCs w:val="28"/>
        </w:rPr>
        <w:t> </w:t>
      </w:r>
      <w:r w:rsidR="00D9210F">
        <w:rPr>
          <w:rFonts w:ascii="Times New Roman" w:hAnsi="Times New Roman" w:cs="Times New Roman"/>
          <w:sz w:val="28"/>
          <w:szCs w:val="28"/>
        </w:rPr>
        <w:t>д.)</w:t>
      </w:r>
      <w:r w:rsidR="00E72250">
        <w:rPr>
          <w:rFonts w:ascii="Times New Roman" w:hAnsi="Times New Roman" w:cs="Times New Roman"/>
          <w:sz w:val="28"/>
          <w:szCs w:val="28"/>
        </w:rPr>
        <w:t>.</w:t>
      </w:r>
    </w:p>
    <w:p w:rsidR="00717858" w:rsidRPr="00CC2573" w:rsidRDefault="00717858" w:rsidP="006E3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573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D9210F">
        <w:rPr>
          <w:rFonts w:ascii="Times New Roman" w:hAnsi="Times New Roman" w:cs="Times New Roman"/>
          <w:sz w:val="28"/>
          <w:szCs w:val="28"/>
        </w:rPr>
        <w:t xml:space="preserve">работы с текстом </w:t>
      </w:r>
      <w:r w:rsidRPr="00CC2573">
        <w:rPr>
          <w:rFonts w:ascii="Times New Roman" w:hAnsi="Times New Roman" w:cs="Times New Roman"/>
          <w:sz w:val="28"/>
          <w:szCs w:val="28"/>
        </w:rPr>
        <w:t xml:space="preserve">ученики сначала пропускают текст через себя, </w:t>
      </w:r>
      <w:r w:rsidR="00D9210F">
        <w:rPr>
          <w:rFonts w:ascii="Times New Roman" w:hAnsi="Times New Roman" w:cs="Times New Roman"/>
          <w:sz w:val="28"/>
          <w:szCs w:val="28"/>
        </w:rPr>
        <w:t xml:space="preserve">читая его, а </w:t>
      </w:r>
      <w:r w:rsidRPr="00CC2573">
        <w:rPr>
          <w:rFonts w:ascii="Times New Roman" w:hAnsi="Times New Roman" w:cs="Times New Roman"/>
          <w:sz w:val="28"/>
          <w:szCs w:val="28"/>
        </w:rPr>
        <w:t>затем</w:t>
      </w:r>
      <w:r w:rsidR="00D9210F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CC2573">
        <w:rPr>
          <w:rFonts w:ascii="Times New Roman" w:hAnsi="Times New Roman" w:cs="Times New Roman"/>
          <w:sz w:val="28"/>
          <w:szCs w:val="28"/>
        </w:rPr>
        <w:t>переходят к диалогу, отвечая на вопросы, обсуждая прочи</w:t>
      </w:r>
      <w:r w:rsidR="00D9210F">
        <w:rPr>
          <w:rFonts w:ascii="Times New Roman" w:hAnsi="Times New Roman" w:cs="Times New Roman"/>
          <w:sz w:val="28"/>
          <w:szCs w:val="28"/>
        </w:rPr>
        <w:t>танное. Таким образом обеспечивает</w:t>
      </w:r>
      <w:r w:rsidR="008014D4">
        <w:rPr>
          <w:rFonts w:ascii="Times New Roman" w:hAnsi="Times New Roman" w:cs="Times New Roman"/>
          <w:sz w:val="28"/>
          <w:szCs w:val="28"/>
        </w:rPr>
        <w:t>ся</w:t>
      </w:r>
      <w:r w:rsidR="00D9210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CC2573">
        <w:rPr>
          <w:rFonts w:ascii="Times New Roman" w:hAnsi="Times New Roman" w:cs="Times New Roman"/>
          <w:sz w:val="28"/>
          <w:szCs w:val="28"/>
        </w:rPr>
        <w:t xml:space="preserve"> коммуни</w:t>
      </w:r>
      <w:r w:rsidR="00D9210F">
        <w:rPr>
          <w:rFonts w:ascii="Times New Roman" w:hAnsi="Times New Roman" w:cs="Times New Roman"/>
          <w:sz w:val="28"/>
          <w:szCs w:val="28"/>
        </w:rPr>
        <w:t>кативных умений обучающихся</w:t>
      </w:r>
      <w:r w:rsidR="00E72250">
        <w:rPr>
          <w:rFonts w:ascii="Times New Roman" w:hAnsi="Times New Roman" w:cs="Times New Roman"/>
          <w:sz w:val="28"/>
          <w:szCs w:val="28"/>
        </w:rPr>
        <w:t>.</w:t>
      </w:r>
    </w:p>
    <w:p w:rsidR="00717858" w:rsidRDefault="00717858" w:rsidP="006E3B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3"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8014D4">
        <w:rPr>
          <w:rFonts w:ascii="Times New Roman" w:hAnsi="Times New Roman" w:cs="Times New Roman"/>
          <w:sz w:val="28"/>
          <w:szCs w:val="28"/>
        </w:rPr>
        <w:t>работы с текстом также направлен на совершенствование основных разновидностей</w:t>
      </w:r>
      <w:r w:rsidRPr="00CC2573">
        <w:rPr>
          <w:rFonts w:ascii="Times New Roman" w:hAnsi="Times New Roman" w:cs="Times New Roman"/>
          <w:sz w:val="28"/>
          <w:szCs w:val="28"/>
        </w:rPr>
        <w:t xml:space="preserve"> универсальных уче</w:t>
      </w:r>
      <w:r w:rsidR="008014D4">
        <w:rPr>
          <w:rFonts w:ascii="Times New Roman" w:hAnsi="Times New Roman" w:cs="Times New Roman"/>
          <w:sz w:val="28"/>
          <w:szCs w:val="28"/>
        </w:rPr>
        <w:t xml:space="preserve">ных действий: анализ структуры и содержания текста </w:t>
      </w:r>
      <w:r w:rsidRPr="00CC2573">
        <w:rPr>
          <w:rFonts w:ascii="Times New Roman" w:hAnsi="Times New Roman" w:cs="Times New Roman"/>
          <w:sz w:val="28"/>
          <w:szCs w:val="28"/>
        </w:rPr>
        <w:t>(</w:t>
      </w:r>
      <w:r w:rsidR="008014D4">
        <w:rPr>
          <w:rFonts w:ascii="Times New Roman" w:hAnsi="Times New Roman" w:cs="Times New Roman"/>
          <w:sz w:val="28"/>
          <w:szCs w:val="28"/>
        </w:rPr>
        <w:t xml:space="preserve">познавательные и </w:t>
      </w:r>
      <w:r w:rsidRPr="00CC2573">
        <w:rPr>
          <w:rFonts w:ascii="Times New Roman" w:hAnsi="Times New Roman" w:cs="Times New Roman"/>
          <w:sz w:val="28"/>
          <w:szCs w:val="28"/>
        </w:rPr>
        <w:t>коммуникативные</w:t>
      </w:r>
      <w:r w:rsidR="008014D4">
        <w:rPr>
          <w:rFonts w:ascii="Times New Roman" w:hAnsi="Times New Roman" w:cs="Times New Roman"/>
          <w:sz w:val="28"/>
          <w:szCs w:val="28"/>
        </w:rPr>
        <w:t xml:space="preserve"> УУД</w:t>
      </w:r>
      <w:r w:rsidRPr="00CC2573">
        <w:rPr>
          <w:rFonts w:ascii="Times New Roman" w:hAnsi="Times New Roman" w:cs="Times New Roman"/>
          <w:sz w:val="28"/>
          <w:szCs w:val="28"/>
        </w:rPr>
        <w:t xml:space="preserve">), </w:t>
      </w:r>
      <w:r w:rsidR="008014D4">
        <w:rPr>
          <w:rFonts w:ascii="Times New Roman" w:hAnsi="Times New Roman" w:cs="Times New Roman"/>
          <w:sz w:val="28"/>
          <w:szCs w:val="28"/>
        </w:rPr>
        <w:t>выстраивание плана (алгоритма) действий при анализе текста, рефлексивная оценка итогов работы с тексто</w:t>
      </w:r>
      <w:r w:rsidR="00E72250">
        <w:rPr>
          <w:rFonts w:ascii="Times New Roman" w:hAnsi="Times New Roman" w:cs="Times New Roman"/>
          <w:sz w:val="28"/>
          <w:szCs w:val="28"/>
        </w:rPr>
        <w:t>м</w:t>
      </w:r>
      <w:r w:rsidR="008014D4">
        <w:rPr>
          <w:rFonts w:ascii="Times New Roman" w:hAnsi="Times New Roman" w:cs="Times New Roman"/>
          <w:sz w:val="28"/>
          <w:szCs w:val="28"/>
        </w:rPr>
        <w:t xml:space="preserve">, в случае необходимости </w:t>
      </w:r>
      <w:r w:rsidR="00A016C0">
        <w:rPr>
          <w:rFonts w:ascii="Times New Roman" w:hAnsi="Times New Roman" w:cs="Times New Roman"/>
          <w:sz w:val="28"/>
          <w:szCs w:val="28"/>
        </w:rPr>
        <w:t xml:space="preserve">– </w:t>
      </w:r>
      <w:r w:rsidR="008014D4">
        <w:rPr>
          <w:rFonts w:ascii="Times New Roman" w:hAnsi="Times New Roman" w:cs="Times New Roman"/>
          <w:sz w:val="28"/>
          <w:szCs w:val="28"/>
        </w:rPr>
        <w:t xml:space="preserve">корректировка действий или плана работы </w:t>
      </w:r>
      <w:r w:rsidRPr="00CC2573">
        <w:rPr>
          <w:rFonts w:ascii="Times New Roman" w:hAnsi="Times New Roman" w:cs="Times New Roman"/>
          <w:sz w:val="28"/>
          <w:szCs w:val="28"/>
        </w:rPr>
        <w:t>(регулятивные</w:t>
      </w:r>
      <w:r w:rsidR="008014D4">
        <w:rPr>
          <w:rFonts w:ascii="Times New Roman" w:hAnsi="Times New Roman" w:cs="Times New Roman"/>
          <w:sz w:val="28"/>
          <w:szCs w:val="28"/>
        </w:rPr>
        <w:t xml:space="preserve"> УУД</w:t>
      </w:r>
      <w:r w:rsidRPr="00CC2573">
        <w:rPr>
          <w:rFonts w:ascii="Times New Roman" w:hAnsi="Times New Roman" w:cs="Times New Roman"/>
          <w:sz w:val="28"/>
          <w:szCs w:val="28"/>
        </w:rPr>
        <w:t>).</w:t>
      </w:r>
    </w:p>
    <w:p w:rsidR="008014D4" w:rsidRDefault="008014D4" w:rsidP="006E3B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продуктивного чтения как способ создания условий, способствующих овладению школьниками навыками смыслового чтения, часто используется Афониной Ю.В. в сочетании с другими эффективными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современными образовательными технологиями, например, с технологией </w:t>
      </w:r>
      <w:r w:rsidR="000B4D86">
        <w:rPr>
          <w:rFonts w:ascii="Times New Roman" w:hAnsi="Times New Roman" w:cs="Times New Roman"/>
          <w:sz w:val="28"/>
          <w:szCs w:val="28"/>
        </w:rPr>
        <w:t>развития критического мышления, которую в обобщенном виде иллюстрирует приведенная ниже таблица.</w:t>
      </w:r>
    </w:p>
    <w:p w:rsidR="000B4D86" w:rsidRPr="00F53699" w:rsidRDefault="000B4D86" w:rsidP="000B4D86">
      <w:pPr>
        <w:spacing w:after="0"/>
        <w:ind w:left="-567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3699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p w:rsidR="000B4D86" w:rsidRDefault="000B4D86" w:rsidP="000B4D8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Стадии и при</w:t>
      </w:r>
      <w:r w:rsidR="00A0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0B4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технологии развития критического мышления</w:t>
      </w:r>
      <w:r>
        <w:rPr>
          <w:rStyle w:val="af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2"/>
      </w:r>
    </w:p>
    <w:p w:rsidR="00F53699" w:rsidRPr="00F53699" w:rsidRDefault="00F53699" w:rsidP="000B4D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9753" w:type="dxa"/>
        <w:jc w:val="center"/>
        <w:tblInd w:w="-885" w:type="dxa"/>
        <w:tblLayout w:type="fixed"/>
        <w:tblLook w:val="04A0"/>
      </w:tblPr>
      <w:tblGrid>
        <w:gridCol w:w="963"/>
        <w:gridCol w:w="2836"/>
        <w:gridCol w:w="2410"/>
        <w:gridCol w:w="3544"/>
      </w:tblGrid>
      <w:tr w:rsidR="000B4D86" w:rsidRPr="00F53699" w:rsidTr="00F53699">
        <w:trPr>
          <w:jc w:val="center"/>
        </w:trPr>
        <w:tc>
          <w:tcPr>
            <w:tcW w:w="963" w:type="dxa"/>
          </w:tcPr>
          <w:p w:rsidR="000B4D86" w:rsidRPr="00F53699" w:rsidRDefault="000B4D86" w:rsidP="00F5369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b/>
                <w:sz w:val="24"/>
                <w:szCs w:val="24"/>
              </w:rPr>
              <w:t>Фаза (стадия)</w:t>
            </w:r>
          </w:p>
        </w:tc>
        <w:tc>
          <w:tcPr>
            <w:tcW w:w="2836" w:type="dxa"/>
          </w:tcPr>
          <w:p w:rsidR="000B4D86" w:rsidRPr="00F53699" w:rsidRDefault="000B4D86" w:rsidP="00F53699">
            <w:pPr>
              <w:pStyle w:val="Pa31"/>
              <w:ind w:left="-57" w:right="-57"/>
              <w:jc w:val="center"/>
              <w:rPr>
                <w:rFonts w:cs="SchoolBookC"/>
                <w:color w:val="000000"/>
              </w:rPr>
            </w:pPr>
            <w:r w:rsidRPr="00F53699">
              <w:rPr>
                <w:rFonts w:cs="SchoolBookC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410" w:type="dxa"/>
          </w:tcPr>
          <w:p w:rsidR="000B4D86" w:rsidRPr="00F53699" w:rsidRDefault="000B4D86" w:rsidP="00F53699">
            <w:pPr>
              <w:pStyle w:val="Pa31"/>
              <w:ind w:left="-57" w:right="-57"/>
              <w:jc w:val="center"/>
              <w:rPr>
                <w:rFonts w:cs="SchoolBookC"/>
                <w:color w:val="000000"/>
              </w:rPr>
            </w:pPr>
            <w:r w:rsidRPr="00F53699">
              <w:rPr>
                <w:rFonts w:cs="SchoolBookC"/>
                <w:b/>
                <w:bCs/>
                <w:color w:val="000000"/>
              </w:rPr>
              <w:t>Деятельность обуча</w:t>
            </w:r>
            <w:r w:rsidR="00F53699">
              <w:rPr>
                <w:rFonts w:cs="SchoolBookC"/>
                <w:b/>
                <w:bCs/>
                <w:color w:val="000000"/>
              </w:rPr>
              <w:t>ю</w:t>
            </w:r>
            <w:r w:rsidRPr="00F53699">
              <w:rPr>
                <w:rFonts w:cs="SchoolBookC"/>
                <w:b/>
                <w:bCs/>
                <w:color w:val="000000"/>
              </w:rPr>
              <w:t>щихся</w:t>
            </w:r>
          </w:p>
        </w:tc>
        <w:tc>
          <w:tcPr>
            <w:tcW w:w="3544" w:type="dxa"/>
          </w:tcPr>
          <w:p w:rsidR="00F53699" w:rsidRDefault="000B4D86" w:rsidP="00F53699">
            <w:pPr>
              <w:pStyle w:val="Pa31"/>
              <w:ind w:left="-57" w:right="-57"/>
              <w:jc w:val="center"/>
              <w:rPr>
                <w:rFonts w:cs="SchoolBookC"/>
                <w:b/>
                <w:bCs/>
                <w:color w:val="000000"/>
              </w:rPr>
            </w:pPr>
            <w:r w:rsidRPr="00F53699">
              <w:rPr>
                <w:rFonts w:cs="SchoolBookC"/>
                <w:b/>
                <w:bCs/>
                <w:color w:val="000000"/>
              </w:rPr>
              <w:t xml:space="preserve">Возможные </w:t>
            </w:r>
            <w:r w:rsidR="00930AEC" w:rsidRPr="00F53699">
              <w:rPr>
                <w:rFonts w:cs="SchoolBookC"/>
                <w:b/>
                <w:bCs/>
                <w:color w:val="000000"/>
              </w:rPr>
              <w:t xml:space="preserve">приемы, </w:t>
            </w:r>
            <w:r w:rsidRPr="00F53699">
              <w:rPr>
                <w:rFonts w:cs="SchoolBookC"/>
                <w:b/>
                <w:bCs/>
                <w:color w:val="000000"/>
              </w:rPr>
              <w:t>методы</w:t>
            </w:r>
            <w:r w:rsidR="00930AEC" w:rsidRPr="00F53699">
              <w:rPr>
                <w:rFonts w:cs="SchoolBookC"/>
                <w:b/>
                <w:bCs/>
                <w:color w:val="000000"/>
              </w:rPr>
              <w:t xml:space="preserve"> </w:t>
            </w:r>
          </w:p>
          <w:p w:rsidR="000B4D86" w:rsidRPr="00F53699" w:rsidRDefault="00930AEC" w:rsidP="00F53699">
            <w:pPr>
              <w:pStyle w:val="Pa31"/>
              <w:ind w:left="-57" w:right="-57"/>
              <w:jc w:val="center"/>
              <w:rPr>
                <w:rFonts w:cs="SchoolBookC"/>
                <w:color w:val="000000"/>
              </w:rPr>
            </w:pPr>
            <w:r w:rsidRPr="00F53699">
              <w:rPr>
                <w:rFonts w:cs="SchoolBookC"/>
                <w:b/>
                <w:bCs/>
                <w:color w:val="000000"/>
              </w:rPr>
              <w:t>и стратегии</w:t>
            </w:r>
            <w:r w:rsidR="00F53699">
              <w:rPr>
                <w:rFonts w:cs="SchoolBookC"/>
                <w:b/>
                <w:bCs/>
                <w:color w:val="000000"/>
              </w:rPr>
              <w:t xml:space="preserve"> </w:t>
            </w:r>
            <w:r w:rsidR="000B4D86" w:rsidRPr="00F53699">
              <w:rPr>
                <w:rFonts w:cs="SchoolBookC"/>
                <w:b/>
                <w:bCs/>
                <w:color w:val="000000"/>
              </w:rPr>
              <w:t>реализации технологии</w:t>
            </w:r>
          </w:p>
        </w:tc>
      </w:tr>
      <w:tr w:rsidR="000B4D86" w:rsidRPr="00F53699" w:rsidTr="00F53699">
        <w:trPr>
          <w:jc w:val="center"/>
        </w:trPr>
        <w:tc>
          <w:tcPr>
            <w:tcW w:w="963" w:type="dxa"/>
          </w:tcPr>
          <w:p w:rsidR="000B4D86" w:rsidRPr="00F53699" w:rsidRDefault="000B4D86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 xml:space="preserve">Вызов </w:t>
            </w:r>
          </w:p>
        </w:tc>
        <w:tc>
          <w:tcPr>
            <w:tcW w:w="2836" w:type="dxa"/>
          </w:tcPr>
          <w:p w:rsidR="000B4D86" w:rsidRPr="00F53699" w:rsidRDefault="00125D19" w:rsidP="00930AEC">
            <w:pPr>
              <w:pStyle w:val="Pa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В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>ызов уже имеющихся знаний по изучаемому вопросу, активизация обуча</w:t>
            </w:r>
            <w:r w:rsidR="000A16F9" w:rsidRPr="00F53699">
              <w:rPr>
                <w:rFonts w:ascii="Times New Roman" w:hAnsi="Times New Roman" w:cs="Times New Roman"/>
                <w:color w:val="000000"/>
              </w:rPr>
              <w:t>ю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 xml:space="preserve">щихся, мотивация для дальнейшей работы </w:t>
            </w:r>
          </w:p>
        </w:tc>
        <w:tc>
          <w:tcPr>
            <w:tcW w:w="2410" w:type="dxa"/>
          </w:tcPr>
          <w:p w:rsidR="000B4D86" w:rsidRPr="00F53699" w:rsidRDefault="00125D19" w:rsidP="00A016C0">
            <w:pPr>
              <w:pStyle w:val="Pa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О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>пределяют, что им известно по изучаемому вопросу (теме), за</w:t>
            </w:r>
            <w:r w:rsidRPr="00F53699">
              <w:rPr>
                <w:rFonts w:ascii="Times New Roman" w:hAnsi="Times New Roman" w:cs="Times New Roman"/>
                <w:color w:val="000000"/>
              </w:rPr>
              <w:t>даю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>т вопросы, на которые хотел</w:t>
            </w:r>
            <w:r w:rsidRPr="00F53699">
              <w:rPr>
                <w:rFonts w:ascii="Times New Roman" w:hAnsi="Times New Roman" w:cs="Times New Roman"/>
                <w:color w:val="000000"/>
              </w:rPr>
              <w:t>и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 xml:space="preserve"> бы получить ответы</w:t>
            </w:r>
            <w:r w:rsidRPr="00F53699">
              <w:rPr>
                <w:rFonts w:ascii="Times New Roman" w:hAnsi="Times New Roman" w:cs="Times New Roman"/>
                <w:color w:val="000000"/>
              </w:rPr>
              <w:t>, определяют цели и задани</w:t>
            </w:r>
            <w:r w:rsidR="00A016C0">
              <w:rPr>
                <w:rFonts w:ascii="Times New Roman" w:hAnsi="Times New Roman" w:cs="Times New Roman"/>
                <w:color w:val="000000"/>
              </w:rPr>
              <w:t>я</w:t>
            </w:r>
            <w:r w:rsidRPr="00F53699">
              <w:rPr>
                <w:rFonts w:ascii="Times New Roman" w:hAnsi="Times New Roman" w:cs="Times New Roman"/>
                <w:color w:val="000000"/>
              </w:rPr>
              <w:t xml:space="preserve"> своей деятельности</w:t>
            </w:r>
          </w:p>
        </w:tc>
        <w:tc>
          <w:tcPr>
            <w:tcW w:w="3544" w:type="dxa"/>
          </w:tcPr>
          <w:p w:rsidR="000B4D86" w:rsidRPr="00F53699" w:rsidRDefault="001E4FEA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 xml:space="preserve">истематизация 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и обобщение материала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составление кластеров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таблиц</w:t>
            </w:r>
            <w:r w:rsidR="000B4D86" w:rsidRPr="00F53699">
              <w:rPr>
                <w:rFonts w:ascii="Times New Roman" w:hAnsi="Times New Roman" w:cs="Times New Roman"/>
                <w:color w:val="000000"/>
              </w:rPr>
              <w:t xml:space="preserve">; верные и неверные утверждения; перепутанные логические цепочки; «Мозговая атака» 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и т.</w:t>
            </w:r>
            <w:r w:rsidR="00F53699">
              <w:rPr>
                <w:rFonts w:ascii="Times New Roman" w:hAnsi="Times New Roman" w:cs="Times New Roman"/>
                <w:color w:val="000000"/>
              </w:rPr>
              <w:t> 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</w:tr>
      <w:tr w:rsidR="00930AEC" w:rsidRPr="00F53699" w:rsidTr="00F53699">
        <w:trPr>
          <w:jc w:val="center"/>
        </w:trPr>
        <w:tc>
          <w:tcPr>
            <w:tcW w:w="9753" w:type="dxa"/>
            <w:gridSpan w:val="4"/>
          </w:tcPr>
          <w:p w:rsidR="00125D19" w:rsidRPr="00F53699" w:rsidRDefault="00125D19">
            <w:pPr>
              <w:pStyle w:val="Pa48"/>
              <w:rPr>
                <w:rFonts w:cs="SchoolBookC"/>
                <w:color w:val="000000"/>
                <w:sz w:val="16"/>
                <w:szCs w:val="16"/>
              </w:rPr>
            </w:pPr>
          </w:p>
          <w:p w:rsidR="00930AEC" w:rsidRPr="00F53699" w:rsidRDefault="00930AEC">
            <w:pPr>
              <w:pStyle w:val="Pa48"/>
              <w:rPr>
                <w:rFonts w:cs="SchoolBookC"/>
                <w:color w:val="000000"/>
              </w:rPr>
            </w:pPr>
            <w:r w:rsidRPr="00F53699">
              <w:rPr>
                <w:rFonts w:cs="SchoolBookC"/>
                <w:color w:val="000000"/>
              </w:rPr>
              <w:t>Информацию, полученную на первой стадии, обучающиеся выслушивают, записывают, обсуждают, работая в разных формах (индивидуально</w:t>
            </w:r>
            <w:r w:rsidR="00125D19" w:rsidRPr="00F53699">
              <w:rPr>
                <w:rFonts w:cs="SchoolBookC"/>
                <w:color w:val="000000"/>
              </w:rPr>
              <w:t xml:space="preserve">, </w:t>
            </w:r>
            <w:r w:rsidRPr="00F53699">
              <w:rPr>
                <w:rFonts w:cs="SchoolBookC"/>
                <w:color w:val="000000"/>
              </w:rPr>
              <w:t>парами</w:t>
            </w:r>
            <w:r w:rsidR="00125D19" w:rsidRPr="00F53699">
              <w:rPr>
                <w:rFonts w:cs="SchoolBookC"/>
                <w:color w:val="000000"/>
              </w:rPr>
              <w:t xml:space="preserve">, </w:t>
            </w:r>
            <w:r w:rsidRPr="00F53699">
              <w:rPr>
                <w:rFonts w:cs="SchoolBookC"/>
                <w:color w:val="000000"/>
              </w:rPr>
              <w:t>группами) с учето</w:t>
            </w:r>
            <w:r w:rsidR="00125D19" w:rsidRPr="00F53699">
              <w:rPr>
                <w:rFonts w:cs="SchoolBookC"/>
                <w:color w:val="000000"/>
              </w:rPr>
              <w:t>м</w:t>
            </w:r>
            <w:r w:rsidRPr="00F53699">
              <w:rPr>
                <w:rFonts w:cs="SchoolBookC"/>
                <w:color w:val="000000"/>
              </w:rPr>
              <w:t xml:space="preserve"> конкретных целей учебного занятия</w:t>
            </w:r>
          </w:p>
          <w:p w:rsidR="00125D19" w:rsidRPr="00F53699" w:rsidRDefault="00125D19" w:rsidP="00125D19">
            <w:pPr>
              <w:rPr>
                <w:sz w:val="24"/>
                <w:szCs w:val="24"/>
              </w:rPr>
            </w:pPr>
          </w:p>
        </w:tc>
      </w:tr>
      <w:tr w:rsidR="00930AEC" w:rsidRPr="00F53699" w:rsidTr="00F53699">
        <w:trPr>
          <w:jc w:val="center"/>
        </w:trPr>
        <w:tc>
          <w:tcPr>
            <w:tcW w:w="963" w:type="dxa"/>
          </w:tcPr>
          <w:p w:rsidR="00930AEC" w:rsidRPr="00F53699" w:rsidRDefault="00930AEC" w:rsidP="00F53699">
            <w:pPr>
              <w:pStyle w:val="Pa48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bCs/>
                <w:color w:val="000000"/>
              </w:rPr>
              <w:t>Осмыс</w:t>
            </w:r>
            <w:r w:rsidR="00F53699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53699">
              <w:rPr>
                <w:rFonts w:ascii="Times New Roman" w:hAnsi="Times New Roman" w:cs="Times New Roman"/>
                <w:bCs/>
                <w:color w:val="000000"/>
              </w:rPr>
              <w:t xml:space="preserve">ление </w:t>
            </w:r>
          </w:p>
        </w:tc>
        <w:tc>
          <w:tcPr>
            <w:tcW w:w="2836" w:type="dxa"/>
          </w:tcPr>
          <w:p w:rsidR="00930AEC" w:rsidRPr="00F53699" w:rsidRDefault="00125D19" w:rsidP="00F53699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С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охранение мотивации к обучению при непосред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softHyphen/>
              <w:t xml:space="preserve">ственной работе с новой информацией, организация постепенного продвижения школьников от знания «старого» к «новому» </w:t>
            </w:r>
          </w:p>
        </w:tc>
        <w:tc>
          <w:tcPr>
            <w:tcW w:w="2410" w:type="dxa"/>
          </w:tcPr>
          <w:p w:rsidR="00930AEC" w:rsidRPr="00F53699" w:rsidRDefault="00755F79" w:rsidP="00F53699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Работают с текстом с использованием основных продуктивных видов чтения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, дела</w:t>
            </w:r>
            <w:r w:rsidRPr="00F53699">
              <w:rPr>
                <w:rFonts w:ascii="Times New Roman" w:hAnsi="Times New Roman" w:cs="Times New Roman"/>
                <w:color w:val="000000"/>
              </w:rPr>
              <w:t>ю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>т по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softHyphen/>
              <w:t>метки на по</w:t>
            </w:r>
            <w:r w:rsidRPr="00F53699">
              <w:rPr>
                <w:rFonts w:ascii="Times New Roman" w:hAnsi="Times New Roman" w:cs="Times New Roman"/>
                <w:color w:val="000000"/>
              </w:rPr>
              <w:t>лях,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 xml:space="preserve"> ве</w:t>
            </w:r>
            <w:r w:rsidRPr="00F53699">
              <w:rPr>
                <w:rFonts w:ascii="Times New Roman" w:hAnsi="Times New Roman" w:cs="Times New Roman"/>
                <w:color w:val="000000"/>
              </w:rPr>
              <w:t>ду</w:t>
            </w:r>
            <w:r w:rsidR="00930AEC" w:rsidRPr="00F53699">
              <w:rPr>
                <w:rFonts w:ascii="Times New Roman" w:hAnsi="Times New Roman" w:cs="Times New Roman"/>
                <w:color w:val="000000"/>
              </w:rPr>
              <w:t xml:space="preserve">т записи по мере осмысления новой информации </w:t>
            </w:r>
          </w:p>
        </w:tc>
        <w:tc>
          <w:tcPr>
            <w:tcW w:w="3544" w:type="dxa"/>
          </w:tcPr>
          <w:p w:rsidR="00930AEC" w:rsidRPr="00F53699" w:rsidRDefault="00930AEC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 xml:space="preserve">Методы активного чтения: </w:t>
            </w:r>
          </w:p>
          <w:p w:rsidR="00930AEC" w:rsidRPr="00F53699" w:rsidRDefault="00930AEC">
            <w:pPr>
              <w:pStyle w:val="Default"/>
              <w:rPr>
                <w:rFonts w:ascii="Times New Roman" w:hAnsi="Times New Roman" w:cs="Times New Roman"/>
              </w:rPr>
            </w:pPr>
            <w:r w:rsidRPr="00F53699">
              <w:rPr>
                <w:rFonts w:ascii="Times New Roman" w:hAnsi="Times New Roman" w:cs="Times New Roman"/>
              </w:rPr>
              <w:t xml:space="preserve">маркировка с использованием значков «V», «+», «-», «?»; введение различных записей, поиск ответов на поставленные проблемные вопросы. </w:t>
            </w:r>
          </w:p>
          <w:p w:rsidR="00930AEC" w:rsidRPr="00F53699" w:rsidRDefault="00930AEC" w:rsidP="00A016C0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Стратеги</w:t>
            </w:r>
            <w:r w:rsidR="00A016C0">
              <w:rPr>
                <w:rFonts w:ascii="Times New Roman" w:hAnsi="Times New Roman" w:cs="Times New Roman"/>
                <w:color w:val="000000"/>
              </w:rPr>
              <w:t>и</w:t>
            </w:r>
            <w:r w:rsidRPr="00F53699">
              <w:rPr>
                <w:rFonts w:ascii="Times New Roman" w:hAnsi="Times New Roman" w:cs="Times New Roman"/>
                <w:color w:val="000000"/>
              </w:rPr>
              <w:t xml:space="preserve"> РАФТ, ИДЕАЛ, ФИШ</w:t>
            </w:r>
            <w:r w:rsidR="00755F79" w:rsidRPr="00F53699">
              <w:rPr>
                <w:rFonts w:ascii="Times New Roman" w:hAnsi="Times New Roman" w:cs="Times New Roman"/>
                <w:color w:val="000000"/>
              </w:rPr>
              <w:t xml:space="preserve">БОУН; </w:t>
            </w:r>
            <w:r w:rsidRPr="00F53699">
              <w:rPr>
                <w:rFonts w:ascii="Times New Roman" w:hAnsi="Times New Roman" w:cs="Times New Roman"/>
                <w:color w:val="000000"/>
              </w:rPr>
              <w:t>«Мозаика проблем», «Уголки», стратегии постановки вопросов: «Ромашка Блума», «</w:t>
            </w:r>
            <w:r w:rsidR="001E4FEA">
              <w:rPr>
                <w:rFonts w:ascii="Times New Roman" w:hAnsi="Times New Roman" w:cs="Times New Roman"/>
                <w:color w:val="000000"/>
              </w:rPr>
              <w:t>т</w:t>
            </w:r>
            <w:r w:rsidRPr="00F53699">
              <w:rPr>
                <w:rFonts w:ascii="Times New Roman" w:hAnsi="Times New Roman" w:cs="Times New Roman"/>
                <w:color w:val="000000"/>
              </w:rPr>
              <w:t>онкие» и «толстые» вопросы</w:t>
            </w:r>
          </w:p>
        </w:tc>
      </w:tr>
      <w:tr w:rsidR="00125D19" w:rsidRPr="00F53699" w:rsidTr="00F53699">
        <w:trPr>
          <w:jc w:val="center"/>
        </w:trPr>
        <w:tc>
          <w:tcPr>
            <w:tcW w:w="9753" w:type="dxa"/>
            <w:gridSpan w:val="4"/>
          </w:tcPr>
          <w:p w:rsidR="00125D19" w:rsidRPr="00F53699" w:rsidRDefault="00125D19" w:rsidP="00125D19">
            <w:pPr>
              <w:pStyle w:val="Pa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D19" w:rsidRPr="00F53699" w:rsidRDefault="00125D19" w:rsidP="00125D19">
            <w:pPr>
              <w:pStyle w:val="Pa48"/>
              <w:jc w:val="both"/>
              <w:rPr>
                <w:rFonts w:ascii="Times New Roman" w:hAnsi="Times New Roman" w:cs="Times New Roman"/>
              </w:rPr>
            </w:pPr>
            <w:r w:rsidRPr="00F53699">
              <w:rPr>
                <w:rFonts w:ascii="Times New Roman" w:hAnsi="Times New Roman" w:cs="Times New Roman"/>
              </w:rPr>
              <w:t>Ведется непосредственная работа над текстом (фронтальная, групповая, парная или индивидуальная у</w:t>
            </w:r>
            <w:r w:rsidR="001E4FEA">
              <w:rPr>
                <w:rFonts w:ascii="Times New Roman" w:hAnsi="Times New Roman" w:cs="Times New Roman"/>
              </w:rPr>
              <w:t>чебная деятельность школьников)</w:t>
            </w:r>
          </w:p>
          <w:p w:rsidR="00125D19" w:rsidRPr="00F53699" w:rsidRDefault="00125D19" w:rsidP="00125D19">
            <w:pPr>
              <w:rPr>
                <w:sz w:val="24"/>
                <w:szCs w:val="24"/>
              </w:rPr>
            </w:pPr>
          </w:p>
        </w:tc>
      </w:tr>
      <w:tr w:rsidR="00125D19" w:rsidRPr="00F53699" w:rsidTr="00F53699">
        <w:trPr>
          <w:jc w:val="center"/>
        </w:trPr>
        <w:tc>
          <w:tcPr>
            <w:tcW w:w="963" w:type="dxa"/>
          </w:tcPr>
          <w:p w:rsidR="00125D19" w:rsidRPr="00F53699" w:rsidRDefault="00125D19">
            <w:pPr>
              <w:pStyle w:val="Pa47"/>
              <w:ind w:hanging="220"/>
              <w:rPr>
                <w:rFonts w:cs="SchoolBookC"/>
                <w:color w:val="000000"/>
              </w:rPr>
            </w:pPr>
            <w:r w:rsidRPr="00F53699">
              <w:rPr>
                <w:rFonts w:cs="SchoolBookC"/>
                <w:color w:val="000000"/>
              </w:rPr>
              <w:t>Р</w:t>
            </w:r>
            <w:r w:rsidRPr="00F53699">
              <w:rPr>
                <w:rFonts w:ascii="Times New Roman" w:hAnsi="Times New Roman" w:cs="Times New Roman"/>
                <w:color w:val="000000"/>
              </w:rPr>
              <w:t>Реф</w:t>
            </w:r>
            <w:r w:rsidR="00F53699">
              <w:rPr>
                <w:rFonts w:ascii="Times New Roman" w:hAnsi="Times New Roman" w:cs="Times New Roman"/>
                <w:color w:val="000000"/>
              </w:rPr>
              <w:t>-</w:t>
            </w:r>
            <w:r w:rsidRPr="00F53699">
              <w:rPr>
                <w:rFonts w:ascii="Times New Roman" w:hAnsi="Times New Roman" w:cs="Times New Roman"/>
                <w:color w:val="000000"/>
              </w:rPr>
              <w:t>лек</w:t>
            </w:r>
            <w:r w:rsidR="00F53699">
              <w:rPr>
                <w:rFonts w:ascii="Times New Roman" w:hAnsi="Times New Roman" w:cs="Times New Roman"/>
                <w:color w:val="000000"/>
              </w:rPr>
              <w:t>-</w:t>
            </w:r>
            <w:r w:rsidRPr="00F53699">
              <w:rPr>
                <w:rFonts w:ascii="Times New Roman" w:hAnsi="Times New Roman" w:cs="Times New Roman"/>
                <w:color w:val="000000"/>
              </w:rPr>
              <w:t>сия</w:t>
            </w:r>
          </w:p>
        </w:tc>
        <w:tc>
          <w:tcPr>
            <w:tcW w:w="2836" w:type="dxa"/>
          </w:tcPr>
          <w:p w:rsidR="00125D19" w:rsidRPr="00F53699" w:rsidRDefault="00125D19" w:rsidP="00A016C0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Организация анализа школьниками собственной учебной деятельности,</w:t>
            </w:r>
            <w:r w:rsidR="00A016C0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Pr="00F53699">
              <w:rPr>
                <w:rFonts w:ascii="Times New Roman" w:hAnsi="Times New Roman" w:cs="Times New Roman"/>
                <w:color w:val="000000"/>
              </w:rPr>
              <w:t>ее ходу и результатам, «возвращение» к началу занятия, его целям и задачам</w:t>
            </w:r>
          </w:p>
        </w:tc>
        <w:tc>
          <w:tcPr>
            <w:tcW w:w="2410" w:type="dxa"/>
          </w:tcPr>
          <w:p w:rsidR="00125D19" w:rsidRPr="00F53699" w:rsidRDefault="00755F79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С</w:t>
            </w:r>
            <w:r w:rsidR="00125D19" w:rsidRPr="00F53699">
              <w:rPr>
                <w:rFonts w:ascii="Times New Roman" w:hAnsi="Times New Roman" w:cs="Times New Roman"/>
                <w:color w:val="000000"/>
              </w:rPr>
              <w:t>оотнесение «новой» информа</w:t>
            </w:r>
            <w:r w:rsidRPr="00F53699">
              <w:rPr>
                <w:rFonts w:ascii="Times New Roman" w:hAnsi="Times New Roman" w:cs="Times New Roman"/>
                <w:color w:val="000000"/>
              </w:rPr>
              <w:t>ции</w:t>
            </w:r>
            <w:r w:rsidR="00125D19" w:rsidRPr="00F53699">
              <w:rPr>
                <w:rFonts w:ascii="Times New Roman" w:hAnsi="Times New Roman" w:cs="Times New Roman"/>
                <w:color w:val="000000"/>
              </w:rPr>
              <w:t xml:space="preserve"> со «старой», используя знания, полученные на стадии осмысления, анализ собственных учебных </w:t>
            </w:r>
            <w:r w:rsidRPr="00F53699">
              <w:rPr>
                <w:rFonts w:ascii="Times New Roman" w:hAnsi="Times New Roman" w:cs="Times New Roman"/>
                <w:color w:val="000000"/>
              </w:rPr>
              <w:t>достижений</w:t>
            </w:r>
          </w:p>
        </w:tc>
        <w:tc>
          <w:tcPr>
            <w:tcW w:w="3544" w:type="dxa"/>
          </w:tcPr>
          <w:p w:rsidR="00125D19" w:rsidRPr="00F53699" w:rsidRDefault="00125D19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  <w:r w:rsidRPr="00F53699">
              <w:rPr>
                <w:rFonts w:ascii="Times New Roman" w:hAnsi="Times New Roman" w:cs="Times New Roman"/>
                <w:color w:val="000000"/>
              </w:rPr>
              <w:t>Заполнение кластеров, таблиц, установление причинно-следственных связей между блоками информа</w:t>
            </w:r>
            <w:r w:rsidR="00755F79" w:rsidRPr="00F53699">
              <w:rPr>
                <w:rFonts w:ascii="Times New Roman" w:hAnsi="Times New Roman" w:cs="Times New Roman"/>
                <w:color w:val="000000"/>
              </w:rPr>
              <w:t>ции, в</w:t>
            </w:r>
            <w:r w:rsidRPr="00F53699">
              <w:rPr>
                <w:rFonts w:ascii="Times New Roman" w:hAnsi="Times New Roman" w:cs="Times New Roman"/>
                <w:color w:val="000000"/>
              </w:rPr>
              <w:t>озврат к ключевым словам, верным и неверным утверждениям</w:t>
            </w:r>
            <w:r w:rsidR="00755F79" w:rsidRPr="00F53699">
              <w:rPr>
                <w:rFonts w:ascii="Times New Roman" w:hAnsi="Times New Roman" w:cs="Times New Roman"/>
                <w:color w:val="000000"/>
              </w:rPr>
              <w:t>, синквейн, эссе</w:t>
            </w:r>
          </w:p>
          <w:p w:rsidR="00125D19" w:rsidRPr="00F53699" w:rsidRDefault="00125D19">
            <w:pPr>
              <w:pStyle w:val="Pa4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55F79" w:rsidRDefault="00755F79" w:rsidP="00F536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Современные образовательные технологии, педагогически грамотно применяемые Афониной Ю.В. на уроках русского языка и литератур</w:t>
      </w:r>
      <w:r w:rsidR="00C57C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работы школьников с текстом как основной дидактической единицей, позволяют педагогу создавать условия для совершенствования навыков смыслового чтения, </w:t>
      </w:r>
      <w:r w:rsidR="001A1EE2">
        <w:rPr>
          <w:rFonts w:ascii="Times New Roman" w:hAnsi="Times New Roman" w:cs="Times New Roman"/>
          <w:sz w:val="28"/>
          <w:szCs w:val="28"/>
        </w:rPr>
        <w:t>сформированность которых явл</w:t>
      </w:r>
      <w:r w:rsidR="000A16F9">
        <w:rPr>
          <w:rFonts w:ascii="Times New Roman" w:hAnsi="Times New Roman" w:cs="Times New Roman"/>
          <w:sz w:val="28"/>
          <w:szCs w:val="28"/>
        </w:rPr>
        <w:t xml:space="preserve">яется </w:t>
      </w:r>
      <w:bookmarkStart w:id="0" w:name="_GoBack"/>
      <w:bookmarkEnd w:id="0"/>
      <w:r w:rsidR="001A1EE2">
        <w:rPr>
          <w:rFonts w:ascii="Times New Roman" w:hAnsi="Times New Roman" w:cs="Times New Roman"/>
          <w:sz w:val="28"/>
          <w:szCs w:val="28"/>
        </w:rPr>
        <w:t>показателем качественного образования и создает предпосылки для успешной социализации обучающихся.</w:t>
      </w:r>
    </w:p>
    <w:p w:rsidR="001A1EE2" w:rsidRDefault="001A1EE2" w:rsidP="007178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EE2" w:rsidRDefault="001A1EE2" w:rsidP="007178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D86" w:rsidRPr="001A1EE2" w:rsidRDefault="001A1EE2" w:rsidP="001A1EE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014D4" w:rsidRDefault="008014D4" w:rsidP="007178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245" w:rsidRPr="004061A1" w:rsidRDefault="00200245" w:rsidP="00F5369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18"/>
          <w:szCs w:val="18"/>
        </w:rPr>
      </w:pPr>
      <w:r w:rsidRPr="00200245">
        <w:rPr>
          <w:rStyle w:val="A10"/>
          <w:rFonts w:ascii="Times New Roman" w:hAnsi="Times New Roman" w:cs="Times New Roman"/>
          <w:bCs/>
          <w:iCs/>
          <w:sz w:val="28"/>
          <w:szCs w:val="28"/>
        </w:rPr>
        <w:t>1.</w:t>
      </w:r>
      <w:r w:rsidR="00F53699">
        <w:rPr>
          <w:rStyle w:val="A10"/>
          <w:rFonts w:ascii="Times New Roman" w:hAnsi="Times New Roman" w:cs="Times New Roman"/>
          <w:bCs/>
          <w:iCs/>
          <w:sz w:val="28"/>
          <w:szCs w:val="28"/>
        </w:rPr>
        <w:t> </w:t>
      </w:r>
      <w:r w:rsidRPr="004061A1">
        <w:rPr>
          <w:rFonts w:ascii="Times New Roman" w:eastAsia="Times New Roman" w:hAnsi="Times New Roman" w:cs="Times New Roman"/>
          <w:sz w:val="28"/>
          <w:szCs w:val="28"/>
        </w:rPr>
        <w:t>Бондаренко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6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1A1">
        <w:rPr>
          <w:rFonts w:ascii="Times New Roman" w:eastAsia="Times New Roman" w:hAnsi="Times New Roman" w:cs="Times New Roman"/>
          <w:sz w:val="28"/>
          <w:szCs w:val="28"/>
        </w:rPr>
        <w:t>С.М.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1A1">
        <w:rPr>
          <w:rFonts w:ascii="Times New Roman" w:eastAsia="Times New Roman" w:hAnsi="Times New Roman" w:cs="Times New Roman"/>
          <w:sz w:val="28"/>
          <w:szCs w:val="28"/>
        </w:rPr>
        <w:t>Как учить работать с кни</w:t>
      </w:r>
      <w:r w:rsidR="00DE6D9B">
        <w:rPr>
          <w:rFonts w:ascii="Times New Roman" w:eastAsia="Times New Roman" w:hAnsi="Times New Roman" w:cs="Times New Roman"/>
          <w:sz w:val="28"/>
          <w:szCs w:val="28"/>
        </w:rPr>
        <w:t xml:space="preserve">гой 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F53699" w:rsidRPr="004061A1">
        <w:rPr>
          <w:rFonts w:ascii="Times New Roman" w:eastAsia="Times New Roman" w:hAnsi="Times New Roman" w:cs="Times New Roman"/>
          <w:sz w:val="28"/>
          <w:szCs w:val="28"/>
        </w:rPr>
        <w:t>С.М.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699" w:rsidRPr="004061A1">
        <w:rPr>
          <w:rFonts w:ascii="Times New Roman" w:eastAsia="Times New Roman" w:hAnsi="Times New Roman" w:cs="Times New Roman"/>
          <w:sz w:val="28"/>
          <w:szCs w:val="28"/>
        </w:rPr>
        <w:t>Бондаренко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3699" w:rsidRPr="00FC0183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699" w:rsidRPr="004061A1">
        <w:rPr>
          <w:rFonts w:ascii="Times New Roman" w:eastAsia="Times New Roman" w:hAnsi="Times New Roman" w:cs="Times New Roman"/>
          <w:sz w:val="28"/>
          <w:szCs w:val="28"/>
        </w:rPr>
        <w:t>Граник</w:t>
      </w:r>
      <w:r w:rsidR="00F53699" w:rsidRPr="00FC0183">
        <w:rPr>
          <w:rFonts w:ascii="Times New Roman" w:eastAsia="Times New Roman" w:hAnsi="Times New Roman" w:cs="Times New Roman"/>
          <w:sz w:val="28"/>
          <w:szCs w:val="28"/>
        </w:rPr>
        <w:t>, Л.А.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699" w:rsidRPr="004061A1">
        <w:rPr>
          <w:rFonts w:ascii="Times New Roman" w:eastAsia="Times New Roman" w:hAnsi="Times New Roman" w:cs="Times New Roman"/>
          <w:sz w:val="28"/>
          <w:szCs w:val="28"/>
        </w:rPr>
        <w:t>Концева</w:t>
      </w:r>
      <w:r w:rsidR="00F53699">
        <w:rPr>
          <w:rFonts w:ascii="Times New Roman" w:hAnsi="Times New Roman" w:cs="Times New Roman"/>
          <w:sz w:val="28"/>
          <w:szCs w:val="28"/>
        </w:rPr>
        <w:t xml:space="preserve">. </w:t>
      </w:r>
      <w:r w:rsidR="00F53699">
        <w:rPr>
          <w:rStyle w:val="A10"/>
          <w:rFonts w:ascii="Times New Roman" w:hAnsi="Times New Roman" w:cs="Times New Roman"/>
          <w:sz w:val="28"/>
          <w:szCs w:val="28"/>
        </w:rPr>
        <w:t>–</w:t>
      </w:r>
      <w:r w:rsidRPr="004061A1">
        <w:rPr>
          <w:rFonts w:ascii="Times New Roman" w:eastAsia="Times New Roman" w:hAnsi="Times New Roman" w:cs="Times New Roman"/>
          <w:sz w:val="28"/>
          <w:szCs w:val="28"/>
        </w:rPr>
        <w:t xml:space="preserve"> М.,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1A1">
        <w:rPr>
          <w:rFonts w:ascii="Times New Roman" w:eastAsia="Times New Roman" w:hAnsi="Times New Roman" w:cs="Times New Roman"/>
          <w:sz w:val="28"/>
          <w:szCs w:val="28"/>
        </w:rPr>
        <w:t>1995</w:t>
      </w:r>
      <w:r w:rsidR="00F53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245" w:rsidRDefault="00200245" w:rsidP="00F53699">
      <w:pPr>
        <w:pStyle w:val="ad"/>
        <w:ind w:firstLine="567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>
        <w:rPr>
          <w:rStyle w:val="A10"/>
          <w:rFonts w:ascii="Times New Roman" w:hAnsi="Times New Roman" w:cs="Times New Roman"/>
          <w:bCs/>
          <w:iCs/>
          <w:sz w:val="28"/>
          <w:szCs w:val="28"/>
        </w:rPr>
        <w:t>2.</w:t>
      </w:r>
      <w:r w:rsidR="00F53699">
        <w:rPr>
          <w:rStyle w:val="A10"/>
          <w:rFonts w:ascii="Times New Roman" w:hAnsi="Times New Roman" w:cs="Times New Roman"/>
          <w:bCs/>
          <w:iCs/>
          <w:sz w:val="28"/>
          <w:szCs w:val="28"/>
        </w:rPr>
        <w:t> </w:t>
      </w:r>
      <w:r w:rsidRPr="00200245">
        <w:rPr>
          <w:rStyle w:val="A10"/>
          <w:rFonts w:ascii="Times New Roman" w:hAnsi="Times New Roman" w:cs="Times New Roman"/>
          <w:bCs/>
          <w:iCs/>
          <w:sz w:val="28"/>
          <w:szCs w:val="28"/>
        </w:rPr>
        <w:t>Заир-Бек</w:t>
      </w:r>
      <w:r w:rsidR="00F53699">
        <w:rPr>
          <w:rStyle w:val="A10"/>
          <w:rFonts w:ascii="Times New Roman" w:hAnsi="Times New Roman" w:cs="Times New Roman"/>
          <w:bCs/>
          <w:iCs/>
          <w:sz w:val="28"/>
          <w:szCs w:val="28"/>
        </w:rPr>
        <w:t>,</w:t>
      </w:r>
      <w:r w:rsidRPr="00200245">
        <w:rPr>
          <w:rStyle w:val="A10"/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="00F53699">
        <w:rPr>
          <w:rStyle w:val="A10"/>
          <w:rFonts w:ascii="Times New Roman" w:hAnsi="Times New Roman" w:cs="Times New Roman"/>
          <w:bCs/>
          <w:iCs/>
          <w:sz w:val="28"/>
          <w:szCs w:val="28"/>
        </w:rPr>
        <w:t xml:space="preserve">И. </w:t>
      </w:r>
      <w:r w:rsidRPr="00200245">
        <w:rPr>
          <w:rStyle w:val="A10"/>
          <w:rFonts w:ascii="Times New Roman" w:hAnsi="Times New Roman" w:cs="Times New Roman"/>
          <w:sz w:val="28"/>
          <w:szCs w:val="28"/>
        </w:rPr>
        <w:t>Развитие</w:t>
      </w:r>
      <w:r w:rsidR="00DE6D9B">
        <w:rPr>
          <w:rStyle w:val="A10"/>
          <w:rFonts w:ascii="Times New Roman" w:hAnsi="Times New Roman" w:cs="Times New Roman"/>
          <w:sz w:val="28"/>
          <w:szCs w:val="28"/>
        </w:rPr>
        <w:t xml:space="preserve"> критического мышления на уроке</w:t>
      </w:r>
      <w:r w:rsidR="00F53699">
        <w:rPr>
          <w:rStyle w:val="A10"/>
          <w:rFonts w:ascii="Times New Roman" w:hAnsi="Times New Roman" w:cs="Times New Roman"/>
          <w:sz w:val="28"/>
          <w:szCs w:val="28"/>
        </w:rPr>
        <w:t xml:space="preserve"> </w:t>
      </w:r>
      <w:r w:rsidRPr="00200245">
        <w:rPr>
          <w:rStyle w:val="A10"/>
          <w:rFonts w:ascii="Times New Roman" w:hAnsi="Times New Roman" w:cs="Times New Roman"/>
          <w:sz w:val="28"/>
          <w:szCs w:val="28"/>
        </w:rPr>
        <w:t>: пособие для учителей общеобразоват</w:t>
      </w:r>
      <w:r w:rsidR="00F53699">
        <w:rPr>
          <w:rStyle w:val="A10"/>
          <w:rFonts w:ascii="Times New Roman" w:hAnsi="Times New Roman" w:cs="Times New Roman"/>
          <w:sz w:val="28"/>
          <w:szCs w:val="28"/>
        </w:rPr>
        <w:t>.</w:t>
      </w:r>
      <w:r w:rsidR="00DE6D9B">
        <w:rPr>
          <w:rStyle w:val="A10"/>
          <w:rFonts w:ascii="Times New Roman" w:hAnsi="Times New Roman" w:cs="Times New Roman"/>
          <w:sz w:val="28"/>
          <w:szCs w:val="28"/>
        </w:rPr>
        <w:t xml:space="preserve"> учр</w:t>
      </w:r>
      <w:r w:rsidR="00F53699">
        <w:rPr>
          <w:rStyle w:val="A10"/>
          <w:rFonts w:ascii="Times New Roman" w:hAnsi="Times New Roman" w:cs="Times New Roman"/>
          <w:sz w:val="28"/>
          <w:szCs w:val="28"/>
        </w:rPr>
        <w:t>-</w:t>
      </w:r>
      <w:r w:rsidR="00DE6D9B">
        <w:rPr>
          <w:rStyle w:val="A10"/>
          <w:rFonts w:ascii="Times New Roman" w:hAnsi="Times New Roman" w:cs="Times New Roman"/>
          <w:sz w:val="28"/>
          <w:szCs w:val="28"/>
        </w:rPr>
        <w:t>ий</w:t>
      </w:r>
      <w:r w:rsidR="00F53699">
        <w:rPr>
          <w:rStyle w:val="A10"/>
          <w:rFonts w:ascii="Times New Roman" w:hAnsi="Times New Roman" w:cs="Times New Roman"/>
          <w:sz w:val="28"/>
          <w:szCs w:val="28"/>
        </w:rPr>
        <w:t xml:space="preserve"> / </w:t>
      </w:r>
      <w:r w:rsidR="00F53699" w:rsidRPr="00200245">
        <w:rPr>
          <w:rStyle w:val="A10"/>
          <w:rFonts w:ascii="Times New Roman" w:hAnsi="Times New Roman" w:cs="Times New Roman"/>
          <w:bCs/>
          <w:iCs/>
          <w:sz w:val="28"/>
          <w:szCs w:val="28"/>
        </w:rPr>
        <w:t>С.И.</w:t>
      </w:r>
      <w:r w:rsidR="00F53699">
        <w:rPr>
          <w:rStyle w:val="A10"/>
          <w:rFonts w:ascii="Times New Roman" w:hAnsi="Times New Roman" w:cs="Times New Roman"/>
          <w:bCs/>
          <w:iCs/>
          <w:sz w:val="28"/>
          <w:szCs w:val="28"/>
        </w:rPr>
        <w:t> </w:t>
      </w:r>
      <w:r w:rsidR="00F53699" w:rsidRPr="00200245">
        <w:rPr>
          <w:rStyle w:val="A10"/>
          <w:rFonts w:ascii="Times New Roman" w:hAnsi="Times New Roman" w:cs="Times New Roman"/>
          <w:bCs/>
          <w:iCs/>
          <w:sz w:val="28"/>
          <w:szCs w:val="28"/>
        </w:rPr>
        <w:t>Заир-Бек, И.В.</w:t>
      </w:r>
      <w:r w:rsidR="00F53699">
        <w:rPr>
          <w:rStyle w:val="A10"/>
          <w:rFonts w:ascii="Times New Roman" w:hAnsi="Times New Roman" w:cs="Times New Roman"/>
          <w:bCs/>
          <w:iCs/>
          <w:sz w:val="28"/>
          <w:szCs w:val="28"/>
        </w:rPr>
        <w:t> </w:t>
      </w:r>
      <w:r w:rsidR="00F53699" w:rsidRPr="00200245">
        <w:rPr>
          <w:rStyle w:val="A10"/>
          <w:rFonts w:ascii="Times New Roman" w:hAnsi="Times New Roman" w:cs="Times New Roman"/>
          <w:bCs/>
          <w:iCs/>
          <w:sz w:val="28"/>
          <w:szCs w:val="28"/>
        </w:rPr>
        <w:t>Муштавинская</w:t>
      </w:r>
      <w:r w:rsidR="00DE6D9B">
        <w:rPr>
          <w:rStyle w:val="A10"/>
          <w:rFonts w:ascii="Times New Roman" w:hAnsi="Times New Roman" w:cs="Times New Roman"/>
          <w:sz w:val="28"/>
          <w:szCs w:val="28"/>
        </w:rPr>
        <w:t xml:space="preserve">. </w:t>
      </w:r>
      <w:r w:rsidR="00F53699">
        <w:rPr>
          <w:rStyle w:val="A10"/>
          <w:rFonts w:ascii="Times New Roman" w:hAnsi="Times New Roman" w:cs="Times New Roman"/>
          <w:sz w:val="28"/>
          <w:szCs w:val="28"/>
        </w:rPr>
        <w:t>–</w:t>
      </w:r>
      <w:r w:rsidR="00DE6D9B">
        <w:rPr>
          <w:rStyle w:val="A10"/>
          <w:rFonts w:ascii="Times New Roman" w:hAnsi="Times New Roman" w:cs="Times New Roman"/>
          <w:sz w:val="28"/>
          <w:szCs w:val="28"/>
        </w:rPr>
        <w:t xml:space="preserve"> М.</w:t>
      </w:r>
      <w:r w:rsidR="00F53699">
        <w:rPr>
          <w:rStyle w:val="A10"/>
          <w:rFonts w:ascii="Times New Roman" w:hAnsi="Times New Roman" w:cs="Times New Roman"/>
          <w:sz w:val="28"/>
          <w:szCs w:val="28"/>
        </w:rPr>
        <w:t xml:space="preserve"> </w:t>
      </w:r>
      <w:r w:rsidR="00DE6D9B">
        <w:rPr>
          <w:rStyle w:val="A10"/>
          <w:rFonts w:ascii="Times New Roman" w:hAnsi="Times New Roman" w:cs="Times New Roman"/>
          <w:sz w:val="28"/>
          <w:szCs w:val="28"/>
        </w:rPr>
        <w:t xml:space="preserve">: Просвещение, </w:t>
      </w:r>
      <w:r w:rsidRPr="00200245">
        <w:rPr>
          <w:rStyle w:val="A10"/>
          <w:rFonts w:ascii="Times New Roman" w:hAnsi="Times New Roman" w:cs="Times New Roman"/>
          <w:sz w:val="28"/>
          <w:szCs w:val="28"/>
        </w:rPr>
        <w:t>2011.</w:t>
      </w:r>
    </w:p>
    <w:p w:rsidR="00200245" w:rsidRPr="00200245" w:rsidRDefault="00200245" w:rsidP="00F53699">
      <w:pPr>
        <w:pStyle w:val="ad"/>
        <w:ind w:firstLine="567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>
        <w:rPr>
          <w:rStyle w:val="A10"/>
          <w:rFonts w:ascii="Times New Roman" w:hAnsi="Times New Roman" w:cs="Times New Roman"/>
          <w:sz w:val="28"/>
          <w:szCs w:val="28"/>
        </w:rPr>
        <w:t xml:space="preserve">3. </w:t>
      </w:r>
      <w:r w:rsidRPr="00200245">
        <w:rPr>
          <w:rFonts w:ascii="Times New Roman" w:hAnsi="Times New Roman" w:cs="Times New Roman"/>
          <w:sz w:val="28"/>
          <w:szCs w:val="28"/>
        </w:rPr>
        <w:t>Чиндилова, О.В. Технология продуктивного чтения на разных этапах непрерывного литературного образования в ОС «Школа 2100» :</w:t>
      </w:r>
      <w:r w:rsidR="00F53699">
        <w:rPr>
          <w:rFonts w:ascii="Times New Roman" w:hAnsi="Times New Roman" w:cs="Times New Roman"/>
          <w:sz w:val="28"/>
          <w:szCs w:val="28"/>
        </w:rPr>
        <w:t xml:space="preserve"> м</w:t>
      </w:r>
      <w:r w:rsidRPr="00200245">
        <w:rPr>
          <w:rFonts w:ascii="Times New Roman" w:hAnsi="Times New Roman" w:cs="Times New Roman"/>
          <w:sz w:val="28"/>
          <w:szCs w:val="28"/>
        </w:rPr>
        <w:t>о</w:t>
      </w:r>
      <w:r w:rsidR="00DE6D9B">
        <w:rPr>
          <w:rFonts w:ascii="Times New Roman" w:hAnsi="Times New Roman" w:cs="Times New Roman"/>
          <w:sz w:val="28"/>
          <w:szCs w:val="28"/>
        </w:rPr>
        <w:t xml:space="preserve">нография </w:t>
      </w:r>
      <w:r w:rsidR="00F53699">
        <w:rPr>
          <w:rFonts w:ascii="Times New Roman" w:hAnsi="Times New Roman" w:cs="Times New Roman"/>
          <w:sz w:val="28"/>
          <w:szCs w:val="28"/>
        </w:rPr>
        <w:br/>
      </w:r>
      <w:r w:rsidR="00DE6D9B">
        <w:rPr>
          <w:rFonts w:ascii="Times New Roman" w:hAnsi="Times New Roman" w:cs="Times New Roman"/>
          <w:sz w:val="28"/>
          <w:szCs w:val="28"/>
        </w:rPr>
        <w:t xml:space="preserve">/ О.В. Чиндилова. </w:t>
      </w:r>
      <w:r w:rsidR="00F53699">
        <w:rPr>
          <w:rFonts w:ascii="Times New Roman" w:hAnsi="Times New Roman" w:cs="Times New Roman"/>
          <w:sz w:val="28"/>
          <w:szCs w:val="28"/>
        </w:rPr>
        <w:t xml:space="preserve">– </w:t>
      </w:r>
      <w:r w:rsidR="00DE6D9B">
        <w:rPr>
          <w:rFonts w:ascii="Times New Roman" w:hAnsi="Times New Roman" w:cs="Times New Roman"/>
          <w:sz w:val="28"/>
          <w:szCs w:val="28"/>
        </w:rPr>
        <w:t>М.</w:t>
      </w:r>
      <w:r w:rsidR="00F53699">
        <w:rPr>
          <w:rFonts w:ascii="Times New Roman" w:hAnsi="Times New Roman" w:cs="Times New Roman"/>
          <w:sz w:val="28"/>
          <w:szCs w:val="28"/>
        </w:rPr>
        <w:t xml:space="preserve"> </w:t>
      </w:r>
      <w:r w:rsidRPr="00200245">
        <w:rPr>
          <w:rFonts w:ascii="Times New Roman" w:hAnsi="Times New Roman" w:cs="Times New Roman"/>
          <w:sz w:val="28"/>
          <w:szCs w:val="28"/>
        </w:rPr>
        <w:t>:</w:t>
      </w:r>
      <w:r w:rsidR="00DE6D9B">
        <w:rPr>
          <w:rFonts w:ascii="Times New Roman" w:hAnsi="Times New Roman" w:cs="Times New Roman"/>
          <w:sz w:val="28"/>
          <w:szCs w:val="28"/>
        </w:rPr>
        <w:t xml:space="preserve"> </w:t>
      </w:r>
      <w:r w:rsidRPr="00200245">
        <w:rPr>
          <w:rFonts w:ascii="Times New Roman" w:hAnsi="Times New Roman" w:cs="Times New Roman"/>
          <w:sz w:val="28"/>
          <w:szCs w:val="28"/>
        </w:rPr>
        <w:t>Баласс, 2010</w:t>
      </w:r>
      <w:r w:rsidR="00F53699">
        <w:rPr>
          <w:rFonts w:ascii="Times New Roman" w:hAnsi="Times New Roman" w:cs="Times New Roman"/>
          <w:sz w:val="28"/>
          <w:szCs w:val="28"/>
        </w:rPr>
        <w:t>.</w:t>
      </w:r>
    </w:p>
    <w:p w:rsidR="00200245" w:rsidRPr="00200245" w:rsidRDefault="00200245" w:rsidP="0020024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014D4" w:rsidRPr="00CC2573" w:rsidRDefault="008014D4" w:rsidP="007178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4D4" w:rsidRDefault="008014D4"/>
    <w:sectPr w:rsidR="008014D4" w:rsidSect="006E3B4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43" w:rsidRDefault="00B13443" w:rsidP="00D9210F">
      <w:pPr>
        <w:spacing w:after="0" w:line="240" w:lineRule="auto"/>
      </w:pPr>
      <w:r>
        <w:separator/>
      </w:r>
    </w:p>
  </w:endnote>
  <w:endnote w:type="continuationSeparator" w:id="1">
    <w:p w:rsidR="00B13443" w:rsidRDefault="00B13443" w:rsidP="00D9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6907"/>
      <w:docPartObj>
        <w:docPartGallery w:val="Page Numbers (Bottom of Page)"/>
        <w:docPartUnique/>
      </w:docPartObj>
    </w:sdtPr>
    <w:sdtContent>
      <w:p w:rsidR="00125D19" w:rsidRDefault="00D4229C">
        <w:pPr>
          <w:pStyle w:val="a8"/>
          <w:jc w:val="center"/>
        </w:pPr>
        <w:r>
          <w:fldChar w:fldCharType="begin"/>
        </w:r>
        <w:r w:rsidR="00C57C0C">
          <w:instrText xml:space="preserve"> PAGE   \* MERGEFORMAT </w:instrText>
        </w:r>
        <w:r>
          <w:fldChar w:fldCharType="separate"/>
        </w:r>
        <w:r w:rsidR="001859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D19" w:rsidRDefault="00125D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43" w:rsidRDefault="00B13443" w:rsidP="00D9210F">
      <w:pPr>
        <w:spacing w:after="0" w:line="240" w:lineRule="auto"/>
      </w:pPr>
      <w:r>
        <w:separator/>
      </w:r>
    </w:p>
  </w:footnote>
  <w:footnote w:type="continuationSeparator" w:id="1">
    <w:p w:rsidR="00B13443" w:rsidRDefault="00B13443" w:rsidP="00D9210F">
      <w:pPr>
        <w:spacing w:after="0" w:line="240" w:lineRule="auto"/>
      </w:pPr>
      <w:r>
        <w:continuationSeparator/>
      </w:r>
    </w:p>
  </w:footnote>
  <w:footnote w:id="2">
    <w:p w:rsidR="00125D19" w:rsidRPr="00F53699" w:rsidRDefault="00125D19" w:rsidP="00F53699">
      <w:pPr>
        <w:pStyle w:val="ad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53699">
        <w:rPr>
          <w:rStyle w:val="af"/>
          <w:sz w:val="22"/>
          <w:szCs w:val="22"/>
        </w:rPr>
        <w:footnoteRef/>
      </w:r>
      <w:r w:rsidR="00F53699">
        <w:rPr>
          <w:rStyle w:val="A10"/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E4FEA">
        <w:rPr>
          <w:rStyle w:val="A10"/>
          <w:rFonts w:ascii="Times New Roman" w:hAnsi="Times New Roman" w:cs="Times New Roman"/>
          <w:bCs/>
          <w:iCs/>
          <w:sz w:val="22"/>
          <w:szCs w:val="22"/>
        </w:rPr>
        <w:t xml:space="preserve">Заир-Бек, С.И. </w:t>
      </w:r>
      <w:r w:rsidRPr="00F53699">
        <w:rPr>
          <w:rStyle w:val="A10"/>
          <w:rFonts w:ascii="Times New Roman" w:hAnsi="Times New Roman" w:cs="Times New Roman"/>
          <w:sz w:val="22"/>
          <w:szCs w:val="22"/>
        </w:rPr>
        <w:t>Развитие критического мышления на уроке : пособие для учителей общеобразоват</w:t>
      </w:r>
      <w:r w:rsidR="001E4FEA">
        <w:rPr>
          <w:rStyle w:val="A10"/>
          <w:rFonts w:ascii="Times New Roman" w:hAnsi="Times New Roman" w:cs="Times New Roman"/>
          <w:sz w:val="22"/>
          <w:szCs w:val="22"/>
        </w:rPr>
        <w:t>. учр-</w:t>
      </w:r>
      <w:r w:rsidRPr="00F53699">
        <w:rPr>
          <w:rStyle w:val="A10"/>
          <w:rFonts w:ascii="Times New Roman" w:hAnsi="Times New Roman" w:cs="Times New Roman"/>
          <w:sz w:val="22"/>
          <w:szCs w:val="22"/>
        </w:rPr>
        <w:t>ий</w:t>
      </w:r>
      <w:r w:rsidR="001E4FEA">
        <w:rPr>
          <w:rStyle w:val="A10"/>
          <w:rFonts w:ascii="Times New Roman" w:hAnsi="Times New Roman" w:cs="Times New Roman"/>
          <w:sz w:val="22"/>
          <w:szCs w:val="22"/>
        </w:rPr>
        <w:t xml:space="preserve"> / </w:t>
      </w:r>
      <w:r w:rsidR="001E4FEA" w:rsidRPr="00F53699">
        <w:rPr>
          <w:rStyle w:val="A10"/>
          <w:rFonts w:ascii="Times New Roman" w:hAnsi="Times New Roman" w:cs="Times New Roman"/>
          <w:bCs/>
          <w:iCs/>
          <w:sz w:val="22"/>
          <w:szCs w:val="22"/>
        </w:rPr>
        <w:t>С.И.</w:t>
      </w:r>
      <w:r w:rsidR="001E4FEA">
        <w:rPr>
          <w:rStyle w:val="A10"/>
          <w:rFonts w:ascii="Times New Roman" w:hAnsi="Times New Roman" w:cs="Times New Roman"/>
          <w:bCs/>
          <w:iCs/>
          <w:sz w:val="22"/>
          <w:szCs w:val="22"/>
        </w:rPr>
        <w:t> </w:t>
      </w:r>
      <w:r w:rsidR="001E4FEA" w:rsidRPr="00F53699">
        <w:rPr>
          <w:rStyle w:val="A10"/>
          <w:rFonts w:ascii="Times New Roman" w:hAnsi="Times New Roman" w:cs="Times New Roman"/>
          <w:bCs/>
          <w:iCs/>
          <w:sz w:val="22"/>
          <w:szCs w:val="22"/>
        </w:rPr>
        <w:t>Заир-Бек, И.В.</w:t>
      </w:r>
      <w:r w:rsidR="001E4FEA">
        <w:rPr>
          <w:rStyle w:val="A10"/>
          <w:rFonts w:ascii="Times New Roman" w:hAnsi="Times New Roman" w:cs="Times New Roman"/>
          <w:bCs/>
          <w:iCs/>
          <w:sz w:val="22"/>
          <w:szCs w:val="22"/>
        </w:rPr>
        <w:t> </w:t>
      </w:r>
      <w:r w:rsidR="001E4FEA" w:rsidRPr="00F53699">
        <w:rPr>
          <w:rStyle w:val="A10"/>
          <w:rFonts w:ascii="Times New Roman" w:hAnsi="Times New Roman" w:cs="Times New Roman"/>
          <w:bCs/>
          <w:iCs/>
          <w:sz w:val="22"/>
          <w:szCs w:val="22"/>
        </w:rPr>
        <w:t>Муштавинская</w:t>
      </w:r>
      <w:r w:rsidRPr="00F53699">
        <w:rPr>
          <w:rStyle w:val="A10"/>
          <w:rFonts w:ascii="Times New Roman" w:hAnsi="Times New Roman" w:cs="Times New Roman"/>
          <w:sz w:val="22"/>
          <w:szCs w:val="22"/>
        </w:rPr>
        <w:t xml:space="preserve">. </w:t>
      </w:r>
      <w:r w:rsidR="00F53699">
        <w:rPr>
          <w:rStyle w:val="A10"/>
          <w:rFonts w:ascii="Times New Roman" w:hAnsi="Times New Roman" w:cs="Times New Roman"/>
          <w:sz w:val="22"/>
          <w:szCs w:val="22"/>
        </w:rPr>
        <w:t>–</w:t>
      </w:r>
      <w:r w:rsidRPr="00F53699">
        <w:rPr>
          <w:rStyle w:val="A10"/>
          <w:rFonts w:ascii="Times New Roman" w:hAnsi="Times New Roman" w:cs="Times New Roman"/>
          <w:sz w:val="22"/>
          <w:szCs w:val="22"/>
        </w:rPr>
        <w:t xml:space="preserve"> М. : Просвещение, 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521"/>
    <w:multiLevelType w:val="hybridMultilevel"/>
    <w:tmpl w:val="EB18B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3E5E"/>
    <w:multiLevelType w:val="hybridMultilevel"/>
    <w:tmpl w:val="A45E1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42276"/>
    <w:multiLevelType w:val="hybridMultilevel"/>
    <w:tmpl w:val="8DB2896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A295C"/>
    <w:multiLevelType w:val="hybridMultilevel"/>
    <w:tmpl w:val="D2523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16C24"/>
    <w:multiLevelType w:val="hybridMultilevel"/>
    <w:tmpl w:val="2D14E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858"/>
    <w:rsid w:val="0000737E"/>
    <w:rsid w:val="00012B29"/>
    <w:rsid w:val="000A16F9"/>
    <w:rsid w:val="000A6295"/>
    <w:rsid w:val="000B4D86"/>
    <w:rsid w:val="00116CEF"/>
    <w:rsid w:val="00120F62"/>
    <w:rsid w:val="00125D19"/>
    <w:rsid w:val="00185911"/>
    <w:rsid w:val="001A1EE2"/>
    <w:rsid w:val="001A3998"/>
    <w:rsid w:val="001E4FEA"/>
    <w:rsid w:val="00200245"/>
    <w:rsid w:val="002F356D"/>
    <w:rsid w:val="00306585"/>
    <w:rsid w:val="00336A67"/>
    <w:rsid w:val="003C166D"/>
    <w:rsid w:val="00427906"/>
    <w:rsid w:val="0043766C"/>
    <w:rsid w:val="005D25D4"/>
    <w:rsid w:val="005F5E71"/>
    <w:rsid w:val="006D353F"/>
    <w:rsid w:val="006E3B45"/>
    <w:rsid w:val="00717858"/>
    <w:rsid w:val="00755F79"/>
    <w:rsid w:val="007806A0"/>
    <w:rsid w:val="0079475B"/>
    <w:rsid w:val="008014D4"/>
    <w:rsid w:val="00853540"/>
    <w:rsid w:val="00875533"/>
    <w:rsid w:val="0091616F"/>
    <w:rsid w:val="00930AEC"/>
    <w:rsid w:val="00957708"/>
    <w:rsid w:val="009E4F48"/>
    <w:rsid w:val="00A016C0"/>
    <w:rsid w:val="00A758C3"/>
    <w:rsid w:val="00B0699B"/>
    <w:rsid w:val="00B13443"/>
    <w:rsid w:val="00B16013"/>
    <w:rsid w:val="00B97670"/>
    <w:rsid w:val="00C57C0C"/>
    <w:rsid w:val="00CF6320"/>
    <w:rsid w:val="00D27305"/>
    <w:rsid w:val="00D33A76"/>
    <w:rsid w:val="00D4229C"/>
    <w:rsid w:val="00D9210F"/>
    <w:rsid w:val="00DA5CA3"/>
    <w:rsid w:val="00DE6D9B"/>
    <w:rsid w:val="00E12B4E"/>
    <w:rsid w:val="00E72250"/>
    <w:rsid w:val="00E87330"/>
    <w:rsid w:val="00EC09B0"/>
    <w:rsid w:val="00ED1CEE"/>
    <w:rsid w:val="00ED5BF3"/>
    <w:rsid w:val="00F1366B"/>
    <w:rsid w:val="00F53699"/>
    <w:rsid w:val="00F828D5"/>
    <w:rsid w:val="00FC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 + Курсив"/>
    <w:rsid w:val="0079475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"/>
    <w:rsid w:val="0079475B"/>
  </w:style>
  <w:style w:type="paragraph" w:customStyle="1" w:styleId="27">
    <w:name w:val="Основной текст27"/>
    <w:basedOn w:val="a"/>
    <w:rsid w:val="0079475B"/>
    <w:pPr>
      <w:shd w:val="clear" w:color="auto" w:fill="FFFFFF"/>
      <w:spacing w:after="0" w:line="235" w:lineRule="exact"/>
      <w:ind w:hanging="640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character" w:customStyle="1" w:styleId="19">
    <w:name w:val="Основной текст19"/>
    <w:rsid w:val="0079475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 (4)"/>
    <w:rsid w:val="0079475B"/>
  </w:style>
  <w:style w:type="character" w:customStyle="1" w:styleId="20">
    <w:name w:val="Основной текст20"/>
    <w:rsid w:val="0079475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30658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7806A0"/>
  </w:style>
  <w:style w:type="character" w:styleId="a5">
    <w:name w:val="Hyperlink"/>
    <w:basedOn w:val="a0"/>
    <w:uiPriority w:val="99"/>
    <w:semiHidden/>
    <w:unhideWhenUsed/>
    <w:rsid w:val="007806A0"/>
    <w:rPr>
      <w:color w:val="0000FF"/>
      <w:u w:val="single"/>
    </w:rPr>
  </w:style>
  <w:style w:type="paragraph" w:customStyle="1" w:styleId="Pa32">
    <w:name w:val="Pa32"/>
    <w:basedOn w:val="a"/>
    <w:next w:val="a"/>
    <w:uiPriority w:val="99"/>
    <w:rsid w:val="003C166D"/>
    <w:pPr>
      <w:autoSpaceDE w:val="0"/>
      <w:autoSpaceDN w:val="0"/>
      <w:adjustRightInd w:val="0"/>
      <w:spacing w:after="0" w:line="201" w:lineRule="atLeast"/>
    </w:pPr>
    <w:rPr>
      <w:rFonts w:ascii="Myriad Pro Light" w:hAnsi="Myriad Pro Ligh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210F"/>
  </w:style>
  <w:style w:type="paragraph" w:styleId="a8">
    <w:name w:val="footer"/>
    <w:basedOn w:val="a"/>
    <w:link w:val="a9"/>
    <w:uiPriority w:val="99"/>
    <w:unhideWhenUsed/>
    <w:rsid w:val="00D9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10F"/>
  </w:style>
  <w:style w:type="paragraph" w:styleId="aa">
    <w:name w:val="Balloon Text"/>
    <w:basedOn w:val="a"/>
    <w:link w:val="ab"/>
    <w:uiPriority w:val="99"/>
    <w:semiHidden/>
    <w:unhideWhenUsed/>
    <w:rsid w:val="000B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D8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B4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1">
    <w:name w:val="Pa31"/>
    <w:basedOn w:val="a"/>
    <w:next w:val="a"/>
    <w:uiPriority w:val="99"/>
    <w:rsid w:val="000B4D86"/>
    <w:pPr>
      <w:autoSpaceDE w:val="0"/>
      <w:autoSpaceDN w:val="0"/>
      <w:adjustRightInd w:val="0"/>
      <w:spacing w:after="0" w:line="181" w:lineRule="atLeast"/>
    </w:pPr>
    <w:rPr>
      <w:rFonts w:ascii="SchoolBookC" w:hAnsi="SchoolBookC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0B4D8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4D8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4D86"/>
    <w:rPr>
      <w:vertAlign w:val="superscript"/>
    </w:rPr>
  </w:style>
  <w:style w:type="character" w:customStyle="1" w:styleId="A10">
    <w:name w:val="A1"/>
    <w:uiPriority w:val="99"/>
    <w:rsid w:val="000B4D86"/>
    <w:rPr>
      <w:rFonts w:cs="Myriad Pro Light"/>
      <w:color w:val="000000"/>
      <w:sz w:val="18"/>
      <w:szCs w:val="18"/>
    </w:rPr>
  </w:style>
  <w:style w:type="paragraph" w:customStyle="1" w:styleId="Pa48">
    <w:name w:val="Pa48"/>
    <w:basedOn w:val="a"/>
    <w:next w:val="a"/>
    <w:uiPriority w:val="99"/>
    <w:rsid w:val="000B4D86"/>
    <w:pPr>
      <w:autoSpaceDE w:val="0"/>
      <w:autoSpaceDN w:val="0"/>
      <w:adjustRightInd w:val="0"/>
      <w:spacing w:after="0" w:line="181" w:lineRule="atLeast"/>
    </w:pPr>
    <w:rPr>
      <w:rFonts w:ascii="SchoolBookC" w:hAnsi="SchoolBookC"/>
      <w:sz w:val="24"/>
      <w:szCs w:val="24"/>
    </w:rPr>
  </w:style>
  <w:style w:type="paragraph" w:customStyle="1" w:styleId="Default">
    <w:name w:val="Default"/>
    <w:rsid w:val="00930AEC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12">
    <w:name w:val="A12"/>
    <w:uiPriority w:val="99"/>
    <w:rsid w:val="00930AEC"/>
    <w:rPr>
      <w:rFonts w:cs="SchoolBookC"/>
      <w:color w:val="000000"/>
    </w:rPr>
  </w:style>
  <w:style w:type="paragraph" w:customStyle="1" w:styleId="Pa47">
    <w:name w:val="Pa47"/>
    <w:basedOn w:val="Default"/>
    <w:next w:val="Default"/>
    <w:uiPriority w:val="99"/>
    <w:rsid w:val="00125D1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7531-C654-40D7-AB6A-4A328188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riro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umkod</dc:creator>
  <cp:keywords/>
  <dc:description/>
  <cp:lastModifiedBy>nmo6</cp:lastModifiedBy>
  <cp:revision>18</cp:revision>
  <dcterms:created xsi:type="dcterms:W3CDTF">2015-12-24T07:40:00Z</dcterms:created>
  <dcterms:modified xsi:type="dcterms:W3CDTF">2016-02-01T11:36:00Z</dcterms:modified>
</cp:coreProperties>
</file>