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6" w:rsidRDefault="00932CDA" w:rsidP="00386D0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3E65F6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Методические рекомендации </w:t>
      </w:r>
      <w:r w:rsidR="003E65F6">
        <w:rPr>
          <w:rFonts w:ascii="Times New Roman" w:eastAsia="Times New Roman" w:hAnsi="Times New Roman" w:cs="Times New Roman"/>
          <w:color w:val="auto"/>
          <w:lang w:eastAsia="ru-RU"/>
        </w:rPr>
        <w:t xml:space="preserve">по составлению индивидуальных учебных планов (индивидуальных траекторий) для обучающихся, </w:t>
      </w:r>
    </w:p>
    <w:p w:rsidR="009D014A" w:rsidRPr="003E65F6" w:rsidRDefault="003E65F6" w:rsidP="00386D0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проявляющих математические способности</w:t>
      </w:r>
    </w:p>
    <w:p w:rsidR="00386D06" w:rsidRDefault="00386D06" w:rsidP="00386D0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86D06" w:rsidRDefault="00386D06" w:rsidP="00386D0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023C">
        <w:rPr>
          <w:rFonts w:ascii="Times New Roman" w:hAnsi="Times New Roman" w:cs="Times New Roman"/>
          <w:b/>
          <w:i/>
          <w:sz w:val="28"/>
          <w:szCs w:val="28"/>
        </w:rPr>
        <w:t>Бухенский К. В.,</w:t>
      </w:r>
      <w:r w:rsidRPr="0060023C">
        <w:rPr>
          <w:rFonts w:ascii="Times New Roman" w:hAnsi="Times New Roman" w:cs="Times New Roman"/>
          <w:i/>
          <w:sz w:val="28"/>
          <w:szCs w:val="28"/>
        </w:rPr>
        <w:t xml:space="preserve"> заведующий кафедрой теории и методики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0023C">
        <w:rPr>
          <w:rFonts w:ascii="Times New Roman" w:hAnsi="Times New Roman" w:cs="Times New Roman"/>
          <w:i/>
          <w:sz w:val="28"/>
          <w:szCs w:val="28"/>
        </w:rPr>
        <w:t xml:space="preserve">естественно-математического образования и ИКТ РИРО,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0023C">
        <w:rPr>
          <w:rFonts w:ascii="Times New Roman" w:hAnsi="Times New Roman" w:cs="Times New Roman"/>
          <w:i/>
          <w:sz w:val="28"/>
          <w:szCs w:val="28"/>
        </w:rPr>
        <w:t>к. ф.-м. н., доцент</w:t>
      </w:r>
    </w:p>
    <w:p w:rsidR="0054152F" w:rsidRDefault="0054152F" w:rsidP="00386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26B" w:rsidRPr="001E1222" w:rsidRDefault="00932CDA" w:rsidP="00386D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предназначены для педагогов, заинтересованных в организации работы с одаренными</w:t>
      </w:r>
      <w:r w:rsidR="003E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(мотивированными)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и могут являться основой для написания авторской программы.</w:t>
      </w:r>
    </w:p>
    <w:p w:rsidR="00F06901" w:rsidRPr="001E1222" w:rsidRDefault="0074626B" w:rsidP="00386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Российской Федерации от 24 декабря </w:t>
      </w:r>
      <w:r w:rsidR="000B1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была принята </w:t>
      </w:r>
      <w:r w:rsidRPr="001E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развития математического образования в РФ.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 задачах Концепции говорится о том, что нужно обеспечить обучающимся, имеющим высокую мотивацию</w:t>
      </w:r>
      <w:r w:rsidR="000B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условия для развития </w:t>
      </w:r>
      <w:r w:rsidR="000B1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применения способностей, популяризировать математические знания и математическое образование, обеспечить наличие общедоступных информационных ресурсов</w:t>
      </w:r>
      <w:r w:rsidR="00F06901"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электронном формате, применение современных технологий. 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направления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06901"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говорится о том, </w:t>
      </w:r>
      <w:r w:rsidR="00F06901"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06901" w:rsidRPr="001E1222">
        <w:rPr>
          <w:rFonts w:ascii="Times New Roman" w:hAnsi="Times New Roman" w:cs="Times New Roman"/>
          <w:sz w:val="28"/>
          <w:szCs w:val="28"/>
        </w:rPr>
        <w:t>математическое образование должно:</w:t>
      </w:r>
    </w:p>
    <w:p w:rsidR="00F06901" w:rsidRPr="001E1222" w:rsidRDefault="00855F1F" w:rsidP="00386D06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6901" w:rsidRPr="001E1222">
        <w:rPr>
          <w:rFonts w:ascii="Times New Roman" w:hAnsi="Times New Roman"/>
          <w:sz w:val="28"/>
          <w:szCs w:val="28"/>
        </w:rPr>
        <w:t>редставлять каждому обучающемуся возможность достижения уровня математических знаний, необходимого для дальн</w:t>
      </w:r>
      <w:r>
        <w:rPr>
          <w:rFonts w:ascii="Times New Roman" w:hAnsi="Times New Roman"/>
          <w:sz w:val="28"/>
          <w:szCs w:val="28"/>
        </w:rPr>
        <w:t>ейшей успешной жизни в обществе;</w:t>
      </w:r>
    </w:p>
    <w:p w:rsidR="00F06901" w:rsidRPr="001E1222" w:rsidRDefault="00855F1F" w:rsidP="00386D06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6901" w:rsidRPr="001E1222">
        <w:rPr>
          <w:rFonts w:ascii="Times New Roman" w:hAnsi="Times New Roman"/>
          <w:sz w:val="28"/>
          <w:szCs w:val="28"/>
        </w:rPr>
        <w:t>беспечивать каждого обучающегося развивающей интеллектуальной де</w:t>
      </w:r>
      <w:r>
        <w:rPr>
          <w:rFonts w:ascii="Times New Roman" w:hAnsi="Times New Roman"/>
          <w:sz w:val="28"/>
          <w:szCs w:val="28"/>
        </w:rPr>
        <w:t>ятельностью на доступном уровне;</w:t>
      </w:r>
    </w:p>
    <w:p w:rsidR="00F06901" w:rsidRPr="001E1222" w:rsidRDefault="00855F1F" w:rsidP="00386D06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6901" w:rsidRPr="001E1222">
        <w:rPr>
          <w:rFonts w:ascii="Times New Roman" w:hAnsi="Times New Roman"/>
          <w:sz w:val="28"/>
          <w:szCs w:val="28"/>
        </w:rPr>
        <w:t>беспечивать необходимое стране число выпускников, математическая подготовка которых достато</w:t>
      </w:r>
      <w:r>
        <w:rPr>
          <w:rFonts w:ascii="Times New Roman" w:hAnsi="Times New Roman"/>
          <w:sz w:val="28"/>
          <w:szCs w:val="28"/>
        </w:rPr>
        <w:t>чна для продолжения образования;</w:t>
      </w:r>
    </w:p>
    <w:p w:rsidR="00F06901" w:rsidRPr="001E1222" w:rsidRDefault="00F06901" w:rsidP="00386D06">
      <w:pPr>
        <w:pStyle w:val="a6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E1222">
        <w:rPr>
          <w:rFonts w:ascii="Times New Roman" w:hAnsi="Times New Roman"/>
          <w:sz w:val="28"/>
          <w:szCs w:val="28"/>
        </w:rPr>
        <w:t>предоставить каждому учащемуся возможность достижения соответствия любого уровня подготовки с учетом его индивидуальных потребностей и способностей. В</w:t>
      </w:r>
      <w:r w:rsidR="00E067B6">
        <w:rPr>
          <w:rFonts w:ascii="Times New Roman" w:hAnsi="Times New Roman"/>
          <w:sz w:val="28"/>
          <w:szCs w:val="28"/>
        </w:rPr>
        <w:t xml:space="preserve">озможность достижения высокого </w:t>
      </w:r>
      <w:r w:rsidRPr="001E1222">
        <w:rPr>
          <w:rFonts w:ascii="Times New Roman" w:hAnsi="Times New Roman"/>
          <w:sz w:val="28"/>
          <w:szCs w:val="28"/>
        </w:rPr>
        <w:t xml:space="preserve">уровня </w:t>
      </w:r>
      <w:r w:rsidRPr="001E1222">
        <w:rPr>
          <w:rFonts w:ascii="Times New Roman" w:hAnsi="Times New Roman"/>
          <w:sz w:val="28"/>
          <w:szCs w:val="28"/>
        </w:rPr>
        <w:lastRenderedPageBreak/>
        <w:t>подготовки должна быть обеспечена развитием системы специализированных общеобразовательных организаций и специализированных классов, системы дополнительного образования детей, системы математических соревнований.</w:t>
      </w:r>
    </w:p>
    <w:p w:rsidR="00F06901" w:rsidRPr="001E1222" w:rsidRDefault="00F06901" w:rsidP="00386D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>Чтобы обеспечить новый уровень математического образования</w:t>
      </w:r>
      <w:r w:rsidR="000B1DA7">
        <w:rPr>
          <w:rFonts w:ascii="Times New Roman" w:hAnsi="Times New Roman" w:cs="Times New Roman"/>
          <w:sz w:val="28"/>
          <w:szCs w:val="28"/>
        </w:rPr>
        <w:t>,</w:t>
      </w:r>
      <w:r w:rsidRPr="001E1222">
        <w:rPr>
          <w:rFonts w:ascii="Times New Roman" w:hAnsi="Times New Roman" w:cs="Times New Roman"/>
          <w:sz w:val="28"/>
          <w:szCs w:val="28"/>
        </w:rPr>
        <w:t xml:space="preserve"> </w:t>
      </w:r>
      <w:r w:rsidR="000B1DA7">
        <w:rPr>
          <w:rFonts w:ascii="Times New Roman" w:hAnsi="Times New Roman" w:cs="Times New Roman"/>
          <w:sz w:val="28"/>
          <w:szCs w:val="28"/>
        </w:rPr>
        <w:br/>
      </w:r>
      <w:r w:rsidRPr="001E1222">
        <w:rPr>
          <w:rFonts w:ascii="Times New Roman" w:hAnsi="Times New Roman" w:cs="Times New Roman"/>
          <w:sz w:val="28"/>
          <w:szCs w:val="28"/>
        </w:rPr>
        <w:t>в настоящее время надо направить свои усилия на формирование у детей способности самостоятельно добывать, анализировать и критически осмысливать полученную информацию</w:t>
      </w:r>
      <w:r w:rsidR="004C08E1" w:rsidRPr="001E1222">
        <w:rPr>
          <w:rFonts w:ascii="Times New Roman" w:hAnsi="Times New Roman" w:cs="Times New Roman"/>
          <w:sz w:val="28"/>
          <w:szCs w:val="28"/>
        </w:rPr>
        <w:t xml:space="preserve">, тщательно обдумывать принимаемые решения, четко планировать действия, умело работая не только индивидуально, но и в команде. Во всех сферах жизни общества есть потребность в одаренных </w:t>
      </w:r>
      <w:r w:rsidR="00A62E42" w:rsidRPr="001E1222">
        <w:rPr>
          <w:rFonts w:ascii="Times New Roman" w:hAnsi="Times New Roman" w:cs="Times New Roman"/>
          <w:sz w:val="28"/>
          <w:szCs w:val="28"/>
        </w:rPr>
        <w:t>творческих людях.</w:t>
      </w:r>
      <w:r w:rsidR="00004F5D" w:rsidRPr="001E1222">
        <w:rPr>
          <w:rFonts w:ascii="Times New Roman" w:hAnsi="Times New Roman" w:cs="Times New Roman"/>
          <w:sz w:val="28"/>
          <w:szCs w:val="28"/>
        </w:rPr>
        <w:t xml:space="preserve"> </w:t>
      </w:r>
      <w:r w:rsidR="00E067B6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C17255" w:rsidRPr="001E1222">
        <w:rPr>
          <w:rFonts w:ascii="Times New Roman" w:hAnsi="Times New Roman" w:cs="Times New Roman"/>
          <w:sz w:val="28"/>
          <w:szCs w:val="28"/>
        </w:rPr>
        <w:t xml:space="preserve">особый подход </w:t>
      </w:r>
      <w:r w:rsidR="004C08E1" w:rsidRPr="001E1222">
        <w:rPr>
          <w:rFonts w:ascii="Times New Roman" w:hAnsi="Times New Roman" w:cs="Times New Roman"/>
          <w:sz w:val="28"/>
          <w:szCs w:val="28"/>
        </w:rPr>
        <w:t>к детям, обладающим более высоким уровнем интеллекта, нестандартно мыслящих, имеющих способности выше средних</w:t>
      </w:r>
      <w:r w:rsidR="00C17255" w:rsidRPr="001E1222">
        <w:rPr>
          <w:rFonts w:ascii="Times New Roman" w:hAnsi="Times New Roman" w:cs="Times New Roman"/>
          <w:sz w:val="28"/>
          <w:szCs w:val="28"/>
        </w:rPr>
        <w:t>, которые необходимо направить на формирование свободной личности, не боящейся быть отличной от основной массы обучающихся. Задача школы – поддержать ребенка и развить его способности, помочь этим способностям реализоваться.</w:t>
      </w:r>
    </w:p>
    <w:p w:rsidR="00C17255" w:rsidRPr="001E1222" w:rsidRDefault="00C17255" w:rsidP="00386D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1998 году издана </w:t>
      </w:r>
      <w:r w:rsidRPr="001E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«Рабочая концепция одаренности»,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подготовленная авторским коллективом психологов под руководством доктора психологических наук, профессора, действительного члена РАЕН </w:t>
      </w:r>
      <w:r w:rsidR="000B1DA7"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Богоявленской 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Дианы Борисовны. Представление об одаренности, изложенное в «Концепции»</w:t>
      </w:r>
      <w:r w:rsidR="000B1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трактуется как системное качество, характеризующее психику ребенка в целом. При этом именно личность, ее направленность, система ценностей ведут за собой развитие способностей и определяют, как будет реализован ее потенциал.</w:t>
      </w:r>
    </w:p>
    <w:p w:rsidR="001E1222" w:rsidRDefault="001E1222" w:rsidP="0038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2E42" w:rsidRPr="001E1222" w:rsidRDefault="00A62E42" w:rsidP="00386D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работы с одаренными детьми</w:t>
      </w:r>
      <w:r w:rsidR="0049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0E58" w:rsidRPr="001E1222" w:rsidRDefault="00460E58" w:rsidP="00386D06">
      <w:p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2E42" w:rsidRPr="00E63039" w:rsidRDefault="00A62E42" w:rsidP="00386D0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E6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E0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</w:t>
      </w:r>
      <w:r w:rsidR="0094152A" w:rsidRPr="00E6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 </w:t>
      </w:r>
      <w:r w:rsidRPr="00E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оптимального развития детей</w:t>
      </w:r>
      <w:r w:rsidR="00626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E42" w:rsidRPr="00E63039" w:rsidRDefault="00A62E42" w:rsidP="00386D0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3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="00E23C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4152A" w:rsidRPr="00E63039" w:rsidRDefault="000B1DA7" w:rsidP="00386D06">
      <w:pPr>
        <w:pStyle w:val="a6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A62E42" w:rsidRPr="00E63039">
        <w:rPr>
          <w:rFonts w:ascii="Times New Roman" w:hAnsi="Times New Roman"/>
          <w:sz w:val="28"/>
          <w:szCs w:val="28"/>
        </w:rPr>
        <w:t>Выявление одаренных детей</w:t>
      </w:r>
      <w:r w:rsidR="0094152A" w:rsidRPr="00E63039">
        <w:rPr>
          <w:rFonts w:ascii="Times New Roman" w:hAnsi="Times New Roman"/>
          <w:sz w:val="28"/>
          <w:szCs w:val="28"/>
        </w:rPr>
        <w:t xml:space="preserve"> с использованием различных </w:t>
      </w:r>
      <w:r w:rsidR="0094152A" w:rsidRPr="00CA5EE4">
        <w:rPr>
          <w:rFonts w:ascii="Times New Roman" w:hAnsi="Times New Roman"/>
          <w:sz w:val="28"/>
          <w:szCs w:val="28"/>
        </w:rPr>
        <w:t>диагностик.</w:t>
      </w:r>
    </w:p>
    <w:p w:rsidR="0094152A" w:rsidRPr="00CA5EE4" w:rsidRDefault="000B1DA7" w:rsidP="00386D06">
      <w:pPr>
        <w:pStyle w:val="a6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 w:rsidR="0094152A" w:rsidRPr="00E63039">
        <w:rPr>
          <w:rFonts w:ascii="Times New Roman" w:hAnsi="Times New Roman"/>
          <w:sz w:val="28"/>
          <w:szCs w:val="28"/>
        </w:rPr>
        <w:t xml:space="preserve">Развитие творческих способностей на уроках с использованием </w:t>
      </w:r>
      <w:r w:rsidR="003D3B92" w:rsidRPr="00E63039">
        <w:rPr>
          <w:rFonts w:ascii="Times New Roman" w:hAnsi="Times New Roman"/>
          <w:sz w:val="28"/>
          <w:szCs w:val="28"/>
        </w:rPr>
        <w:t>новых технологий, опираясь на индивидуальные особенности</w:t>
      </w:r>
      <w:r w:rsidR="0094152A" w:rsidRPr="00E63039">
        <w:rPr>
          <w:rFonts w:ascii="Times New Roman" w:hAnsi="Times New Roman"/>
          <w:sz w:val="28"/>
          <w:szCs w:val="28"/>
        </w:rPr>
        <w:t xml:space="preserve"> детей.</w:t>
      </w:r>
      <w:r w:rsidR="00CA5EE4">
        <w:rPr>
          <w:rFonts w:ascii="Times New Roman" w:hAnsi="Times New Roman"/>
          <w:sz w:val="28"/>
          <w:szCs w:val="28"/>
        </w:rPr>
        <w:t xml:space="preserve"> Применение </w:t>
      </w:r>
      <w:r w:rsidR="0094152A" w:rsidRPr="00CA5EE4">
        <w:rPr>
          <w:rFonts w:ascii="Times New Roman" w:hAnsi="Times New Roman"/>
          <w:sz w:val="28"/>
          <w:szCs w:val="28"/>
        </w:rPr>
        <w:t>средств обучения, способствующих развитию самостоятел</w:t>
      </w:r>
      <w:r w:rsidR="00E067B6">
        <w:rPr>
          <w:rFonts w:ascii="Times New Roman" w:hAnsi="Times New Roman"/>
          <w:sz w:val="28"/>
          <w:szCs w:val="28"/>
        </w:rPr>
        <w:t xml:space="preserve">ьного мышления, инициативности </w:t>
      </w:r>
      <w:r w:rsidR="0094152A" w:rsidRPr="00CA5EE4">
        <w:rPr>
          <w:rFonts w:ascii="Times New Roman" w:hAnsi="Times New Roman"/>
          <w:sz w:val="28"/>
          <w:szCs w:val="28"/>
        </w:rPr>
        <w:t>и научно-исследовательских навыков.</w:t>
      </w:r>
    </w:p>
    <w:p w:rsidR="0094152A" w:rsidRPr="00E63039" w:rsidRDefault="000B1DA7" w:rsidP="00386D06">
      <w:pPr>
        <w:pStyle w:val="a6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94152A" w:rsidRPr="00E63039">
        <w:rPr>
          <w:rFonts w:ascii="Times New Roman" w:hAnsi="Times New Roman"/>
          <w:sz w:val="28"/>
          <w:szCs w:val="28"/>
        </w:rPr>
        <w:t>Развитие способностей во внеурочной деятельности.</w:t>
      </w:r>
    </w:p>
    <w:p w:rsidR="002E09FA" w:rsidRPr="00CA5EE4" w:rsidRDefault="000B1DA7" w:rsidP="00386D06">
      <w:pPr>
        <w:pStyle w:val="a6"/>
        <w:numPr>
          <w:ilvl w:val="0"/>
          <w:numId w:val="5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94152A" w:rsidRPr="00E63039">
        <w:rPr>
          <w:rFonts w:ascii="Times New Roman" w:hAnsi="Times New Roman"/>
          <w:sz w:val="28"/>
          <w:szCs w:val="28"/>
        </w:rPr>
        <w:t>Развитие качественно высокого уровня представлений о картине мира, основанных на общечеловеческих ценностях.</w:t>
      </w:r>
    </w:p>
    <w:p w:rsidR="00C17255" w:rsidRPr="00855F1F" w:rsidRDefault="00C17255" w:rsidP="00386D06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A5EE4">
        <w:rPr>
          <w:rFonts w:ascii="Times New Roman" w:hAnsi="Times New Roman"/>
          <w:b/>
          <w:sz w:val="28"/>
          <w:szCs w:val="28"/>
        </w:rPr>
        <w:t>Главной задачей</w:t>
      </w:r>
      <w:r w:rsidR="00E067B6">
        <w:rPr>
          <w:rFonts w:ascii="Times New Roman" w:hAnsi="Times New Roman"/>
          <w:sz w:val="28"/>
          <w:szCs w:val="28"/>
        </w:rPr>
        <w:t>, таким образом, становится </w:t>
      </w:r>
      <w:r w:rsidRPr="001E1222">
        <w:rPr>
          <w:rFonts w:ascii="Times New Roman" w:hAnsi="Times New Roman"/>
          <w:sz w:val="28"/>
          <w:szCs w:val="28"/>
        </w:rPr>
        <w:t xml:space="preserve">необходимость  развивать не столько одаренность, отдельные диагностированные способности, сколько </w:t>
      </w:r>
      <w:r w:rsidR="000B1DA7">
        <w:rPr>
          <w:rFonts w:ascii="Times New Roman" w:hAnsi="Times New Roman"/>
          <w:sz w:val="28"/>
          <w:szCs w:val="28"/>
        </w:rPr>
        <w:br/>
      </w:r>
      <w:r w:rsidRPr="001E1222">
        <w:rPr>
          <w:rFonts w:ascii="Times New Roman" w:hAnsi="Times New Roman"/>
          <w:sz w:val="28"/>
          <w:szCs w:val="28"/>
        </w:rPr>
        <w:t xml:space="preserve">в целом </w:t>
      </w:r>
      <w:r w:rsidRPr="001E1222">
        <w:rPr>
          <w:rFonts w:ascii="Times New Roman" w:hAnsi="Times New Roman"/>
          <w:b/>
          <w:sz w:val="28"/>
          <w:szCs w:val="28"/>
        </w:rPr>
        <w:t>личность одаренного ребенка</w:t>
      </w:r>
      <w:r w:rsidR="00E067B6">
        <w:rPr>
          <w:rFonts w:ascii="Times New Roman" w:hAnsi="Times New Roman"/>
          <w:sz w:val="28"/>
          <w:szCs w:val="28"/>
        </w:rPr>
        <w:t>. Следовательно, </w:t>
      </w:r>
      <w:r w:rsidRPr="001E1222">
        <w:rPr>
          <w:rFonts w:ascii="Times New Roman" w:hAnsi="Times New Roman"/>
          <w:sz w:val="28"/>
          <w:szCs w:val="28"/>
        </w:rPr>
        <w:t>процесс обучения не может состоять лишь из интеллектуального развития, но должен затрагивать всю личность ребенка в целом. Задачи, содержание и конкретные методы обучения должны быть ориентированы на основные характеристики учащихся с интеллектуальной  одаренностью (ярко выраженная потребность в познании, любознательность, высокий уровень развития мышления и др.).</w:t>
      </w:r>
    </w:p>
    <w:p w:rsidR="006F420D" w:rsidRPr="00855F1F" w:rsidRDefault="006F420D" w:rsidP="00386D06">
      <w:pPr>
        <w:pStyle w:val="a4"/>
        <w:spacing w:after="0" w:line="360" w:lineRule="auto"/>
        <w:rPr>
          <w:rStyle w:val="a3"/>
          <w:color w:val="auto"/>
          <w:sz w:val="28"/>
          <w:szCs w:val="28"/>
        </w:rPr>
      </w:pPr>
    </w:p>
    <w:p w:rsidR="00491012" w:rsidRDefault="00491012" w:rsidP="00386D06">
      <w:pPr>
        <w:pStyle w:val="a4"/>
        <w:spacing w:after="0" w:line="360" w:lineRule="auto"/>
        <w:ind w:left="284" w:hanging="284"/>
        <w:jc w:val="center"/>
        <w:rPr>
          <w:rStyle w:val="a3"/>
          <w:b/>
          <w:color w:val="000000" w:themeColor="text1"/>
          <w:sz w:val="28"/>
          <w:szCs w:val="28"/>
          <w:u w:val="none"/>
        </w:rPr>
      </w:pPr>
      <w:r w:rsidRPr="00491012">
        <w:rPr>
          <w:rStyle w:val="a3"/>
          <w:b/>
          <w:color w:val="000000" w:themeColor="text1"/>
          <w:sz w:val="28"/>
          <w:szCs w:val="28"/>
          <w:u w:val="none"/>
        </w:rPr>
        <w:t>Основные направления работы с одаренными детьми</w:t>
      </w:r>
    </w:p>
    <w:p w:rsidR="00855F1F" w:rsidRPr="00491012" w:rsidRDefault="00855F1F" w:rsidP="00386D06">
      <w:pPr>
        <w:pStyle w:val="a4"/>
        <w:spacing w:after="0" w:line="360" w:lineRule="auto"/>
        <w:ind w:left="284"/>
        <w:rPr>
          <w:rStyle w:val="a3"/>
          <w:b/>
          <w:color w:val="000000" w:themeColor="text1"/>
          <w:sz w:val="28"/>
          <w:szCs w:val="28"/>
          <w:u w:val="none"/>
        </w:rPr>
      </w:pPr>
    </w:p>
    <w:p w:rsidR="00BE7767" w:rsidRPr="00855F1F" w:rsidRDefault="000B1DA7" w:rsidP="00386D06">
      <w:pPr>
        <w:pStyle w:val="a6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 </w:t>
      </w:r>
      <w:r w:rsidR="00491012" w:rsidRPr="00855F1F">
        <w:rPr>
          <w:rFonts w:ascii="Times New Roman" w:hAnsi="Times New Roman"/>
          <w:sz w:val="28"/>
          <w:szCs w:val="28"/>
        </w:rPr>
        <w:t>Выявление</w:t>
      </w:r>
      <w:r w:rsidR="00491012" w:rsidRP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одаренных детей</w:t>
      </w:r>
      <w:r w:rsid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E7767" w:rsidRPr="00855F1F" w:rsidRDefault="000B1DA7" w:rsidP="00386D06">
      <w:pPr>
        <w:pStyle w:val="a6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 </w:t>
      </w:r>
      <w:r w:rsidR="00491012" w:rsidRP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Создание банка данных «Одаренные дети»</w:t>
      </w:r>
      <w:r w:rsid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91012" w:rsidRPr="00855F1F" w:rsidRDefault="000B1DA7" w:rsidP="00386D06">
      <w:pPr>
        <w:pStyle w:val="a6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 </w:t>
      </w:r>
      <w:r w:rsidR="00491012" w:rsidRPr="00855F1F">
        <w:rPr>
          <w:rFonts w:ascii="Times New Roman" w:hAnsi="Times New Roman"/>
          <w:sz w:val="28"/>
          <w:szCs w:val="28"/>
        </w:rPr>
        <w:t>Внедрение</w:t>
      </w:r>
      <w:r w:rsidR="00491012" w:rsidRP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в учебный процесс современных интерактивных технологий</w:t>
      </w:r>
      <w:r w:rsid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91012" w:rsidRPr="00855F1F" w:rsidRDefault="000B1DA7" w:rsidP="00386D06">
      <w:pPr>
        <w:pStyle w:val="a6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 </w:t>
      </w:r>
      <w:r w:rsidR="00491012" w:rsidRP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Создание образовательных курсов, направленных на поддержку одаренных учеников школы при выстраивании индивидуальной траектории развития обучающихся</w:t>
      </w:r>
      <w:r w:rsid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91012" w:rsidRPr="00855F1F" w:rsidRDefault="000B1DA7" w:rsidP="00386D06">
      <w:pPr>
        <w:pStyle w:val="a6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 </w:t>
      </w:r>
      <w:r w:rsidR="00491012" w:rsidRP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Развитие системы внеурочной учебной и внеклассной деятельности, позволяющей демонстрировать школьникам свои достижения на олимпиадах различных уровней, конкурсах, соревнованиях</w:t>
      </w:r>
      <w:r w:rsid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91012" w:rsidRPr="00855F1F" w:rsidRDefault="000B1DA7" w:rsidP="00386D06">
      <w:pPr>
        <w:pStyle w:val="a6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 </w:t>
      </w:r>
      <w:r w:rsidR="00491012" w:rsidRPr="00855F1F">
        <w:rPr>
          <w:rFonts w:ascii="Times New Roman" w:hAnsi="Times New Roman"/>
          <w:sz w:val="28"/>
          <w:szCs w:val="28"/>
        </w:rPr>
        <w:t>Включение</w:t>
      </w:r>
      <w:r w:rsidR="00491012" w:rsidRP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старшеклассников в научно-исследовательскую деятельность с дальнейшим выходом на конференции различных уровней</w:t>
      </w:r>
      <w:r w:rsidR="00855F1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721825" w:rsidRDefault="00721825" w:rsidP="00386D06">
      <w:pPr>
        <w:pStyle w:val="a4"/>
        <w:spacing w:after="0" w:line="360" w:lineRule="auto"/>
        <w:ind w:firstLine="0"/>
        <w:rPr>
          <w:sz w:val="28"/>
          <w:szCs w:val="28"/>
        </w:rPr>
      </w:pPr>
    </w:p>
    <w:p w:rsidR="006F420D" w:rsidRPr="001E1222" w:rsidRDefault="006F420D" w:rsidP="00386D06">
      <w:pPr>
        <w:pStyle w:val="a4"/>
        <w:spacing w:after="0" w:line="360" w:lineRule="auto"/>
        <w:ind w:firstLine="0"/>
        <w:jc w:val="center"/>
        <w:rPr>
          <w:rStyle w:val="a3"/>
          <w:b/>
          <w:color w:val="000000" w:themeColor="text1"/>
          <w:sz w:val="28"/>
          <w:szCs w:val="28"/>
          <w:u w:val="none"/>
        </w:rPr>
      </w:pPr>
      <w:r w:rsidRPr="001E1222">
        <w:rPr>
          <w:rStyle w:val="a3"/>
          <w:b/>
          <w:color w:val="000000" w:themeColor="text1"/>
          <w:sz w:val="28"/>
          <w:szCs w:val="28"/>
          <w:u w:val="none"/>
        </w:rPr>
        <w:lastRenderedPageBreak/>
        <w:t>Этапы</w:t>
      </w:r>
      <w:r w:rsidR="00E63039">
        <w:rPr>
          <w:rStyle w:val="a3"/>
          <w:b/>
          <w:color w:val="000000" w:themeColor="text1"/>
          <w:sz w:val="28"/>
          <w:szCs w:val="28"/>
          <w:u w:val="none"/>
        </w:rPr>
        <w:t>, формы и методы</w:t>
      </w:r>
      <w:r w:rsidRPr="001E1222">
        <w:rPr>
          <w:rStyle w:val="a3"/>
          <w:b/>
          <w:color w:val="000000" w:themeColor="text1"/>
          <w:sz w:val="28"/>
          <w:szCs w:val="28"/>
          <w:u w:val="none"/>
        </w:rPr>
        <w:t xml:space="preserve"> работы с одаренными детьми</w:t>
      </w:r>
    </w:p>
    <w:p w:rsidR="00460E58" w:rsidRPr="001E1222" w:rsidRDefault="00460E58" w:rsidP="00386D06">
      <w:pPr>
        <w:pStyle w:val="a4"/>
        <w:spacing w:after="0" w:line="360" w:lineRule="auto"/>
        <w:ind w:firstLine="0"/>
        <w:jc w:val="center"/>
        <w:rPr>
          <w:rStyle w:val="a3"/>
          <w:b/>
          <w:color w:val="000000" w:themeColor="text1"/>
          <w:sz w:val="28"/>
          <w:szCs w:val="28"/>
          <w:u w:val="none"/>
        </w:rPr>
      </w:pPr>
    </w:p>
    <w:p w:rsidR="00993CD2" w:rsidRPr="001E1222" w:rsidRDefault="00863802" w:rsidP="00386D06">
      <w:pPr>
        <w:pStyle w:val="a4"/>
        <w:spacing w:after="0" w:line="360" w:lineRule="auto"/>
        <w:ind w:firstLine="709"/>
        <w:rPr>
          <w:rStyle w:val="a3"/>
          <w:b/>
          <w:color w:val="000000" w:themeColor="text1"/>
          <w:sz w:val="28"/>
          <w:szCs w:val="28"/>
          <w:u w:val="none"/>
        </w:rPr>
      </w:pPr>
      <w:r>
        <w:rPr>
          <w:rStyle w:val="a3"/>
          <w:b/>
          <w:color w:val="000000" w:themeColor="text1"/>
          <w:sz w:val="28"/>
          <w:szCs w:val="28"/>
          <w:u w:val="none"/>
        </w:rPr>
        <w:t>1.</w:t>
      </w:r>
      <w:r w:rsidR="00855F1F">
        <w:rPr>
          <w:rStyle w:val="a3"/>
          <w:b/>
          <w:color w:val="000000" w:themeColor="text1"/>
          <w:sz w:val="28"/>
          <w:szCs w:val="28"/>
          <w:u w:val="none"/>
        </w:rPr>
        <w:t xml:space="preserve"> </w:t>
      </w:r>
      <w:r w:rsidR="006F420D" w:rsidRPr="001E1222">
        <w:rPr>
          <w:rStyle w:val="a3"/>
          <w:b/>
          <w:color w:val="000000" w:themeColor="text1"/>
          <w:sz w:val="28"/>
          <w:szCs w:val="28"/>
          <w:u w:val="none"/>
        </w:rPr>
        <w:t>Аналитический. Выявление одаренных детей</w:t>
      </w:r>
    </w:p>
    <w:p w:rsidR="006F420D" w:rsidRDefault="006F420D" w:rsidP="00386D06">
      <w:pPr>
        <w:pStyle w:val="a4"/>
        <w:spacing w:after="0" w:line="360" w:lineRule="auto"/>
        <w:ind w:firstLine="709"/>
        <w:rPr>
          <w:rStyle w:val="a3"/>
          <w:color w:val="000000" w:themeColor="text1"/>
          <w:sz w:val="28"/>
          <w:szCs w:val="28"/>
          <w:u w:val="none"/>
        </w:rPr>
      </w:pPr>
      <w:r w:rsidRPr="001E1222">
        <w:rPr>
          <w:rStyle w:val="a3"/>
          <w:color w:val="000000" w:themeColor="text1"/>
          <w:sz w:val="28"/>
          <w:szCs w:val="28"/>
          <w:u w:val="none"/>
        </w:rPr>
        <w:t>Прежде всего</w:t>
      </w:r>
      <w:r w:rsidR="00386D06">
        <w:rPr>
          <w:rStyle w:val="a3"/>
          <w:color w:val="000000" w:themeColor="text1"/>
          <w:sz w:val="28"/>
          <w:szCs w:val="28"/>
          <w:u w:val="none"/>
        </w:rPr>
        <w:t>,</w:t>
      </w:r>
      <w:r w:rsidRPr="001E1222">
        <w:rPr>
          <w:rStyle w:val="a3"/>
          <w:color w:val="000000" w:themeColor="text1"/>
          <w:sz w:val="28"/>
          <w:szCs w:val="28"/>
          <w:u w:val="none"/>
        </w:rPr>
        <w:t xml:space="preserve"> их нужно найти среди множества учеников</w:t>
      </w:r>
      <w:r w:rsidR="00004F5D" w:rsidRPr="001E1222">
        <w:rPr>
          <w:rStyle w:val="a3"/>
          <w:color w:val="000000" w:themeColor="text1"/>
          <w:sz w:val="28"/>
          <w:szCs w:val="28"/>
          <w:u w:val="none"/>
        </w:rPr>
        <w:t>.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 xml:space="preserve"> Процесс выявлени</w:t>
      </w:r>
      <w:r w:rsidR="000B1DA7">
        <w:rPr>
          <w:rStyle w:val="a3"/>
          <w:color w:val="000000" w:themeColor="text1"/>
          <w:sz w:val="28"/>
          <w:szCs w:val="28"/>
          <w:u w:val="none"/>
        </w:rPr>
        <w:t>я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 xml:space="preserve"> одаренности основан не только на таких объективных данных, как уровень успеваемости, но и на опыте педагога, его интуиции. Основным подходом в поиске юных дарований следует признать комплекс мероприятий (медико-психологических, педагогических), направленных не только на детей, но и на их родителей. Важно использовать разнообразные методики отбора детей и в дальнейшем непрерывно наблюдать за их успехами. По результатам групповых тестирований и социологическим опросам, можно выявить круг детей для более углублен</w:t>
      </w:r>
      <w:r w:rsidR="00855F1F">
        <w:rPr>
          <w:rStyle w:val="a3"/>
          <w:color w:val="000000" w:themeColor="text1"/>
          <w:sz w:val="28"/>
          <w:szCs w:val="28"/>
          <w:u w:val="none"/>
        </w:rPr>
        <w:t>ных индивидуальных исследований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 xml:space="preserve"> (</w:t>
      </w:r>
      <w:r w:rsidR="00855F1F">
        <w:rPr>
          <w:rStyle w:val="a3"/>
          <w:color w:val="000000" w:themeColor="text1"/>
          <w:sz w:val="28"/>
          <w:szCs w:val="28"/>
          <w:u w:val="none"/>
        </w:rPr>
        <w:t>к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реативные тесты по психодиагностике творческого мышления (Е.</w:t>
      </w:r>
      <w:r w:rsidR="000B1DA7">
        <w:rPr>
          <w:rStyle w:val="a3"/>
          <w:color w:val="000000" w:themeColor="text1"/>
          <w:sz w:val="28"/>
          <w:szCs w:val="28"/>
          <w:u w:val="none"/>
        </w:rPr>
        <w:t> 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Туник), диагностика креативности (Е.</w:t>
      </w:r>
      <w:r w:rsidR="000B1DA7">
        <w:rPr>
          <w:rStyle w:val="a3"/>
          <w:color w:val="000000" w:themeColor="text1"/>
          <w:sz w:val="28"/>
          <w:szCs w:val="28"/>
          <w:u w:val="none"/>
        </w:rPr>
        <w:t> 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Торренс), методика «Интел</w:t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>л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ектуальный портрет»</w:t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(А.</w:t>
      </w:r>
      <w:r w:rsidR="000B1DA7">
        <w:rPr>
          <w:rStyle w:val="a3"/>
          <w:color w:val="000000" w:themeColor="text1"/>
          <w:sz w:val="28"/>
          <w:szCs w:val="28"/>
          <w:u w:val="none"/>
        </w:rPr>
        <w:t> 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Савенков), методика «Карта одаренности»</w:t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(А.</w:t>
      </w:r>
      <w:r w:rsidR="000B1DA7">
        <w:rPr>
          <w:rStyle w:val="a3"/>
          <w:color w:val="000000" w:themeColor="text1"/>
          <w:sz w:val="28"/>
          <w:szCs w:val="28"/>
          <w:u w:val="none"/>
        </w:rPr>
        <w:t> 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Савенков) и др</w:t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>.</w:t>
      </w:r>
      <w:r w:rsidR="00062993" w:rsidRPr="001E1222">
        <w:rPr>
          <w:rStyle w:val="a3"/>
          <w:color w:val="000000" w:themeColor="text1"/>
          <w:sz w:val="28"/>
          <w:szCs w:val="28"/>
          <w:u w:val="none"/>
        </w:rPr>
        <w:t>)</w:t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 xml:space="preserve">. Анкетирование родителей позволяет выявить стиль воспитания в семье </w:t>
      </w:r>
      <w:r w:rsidR="000B1DA7">
        <w:rPr>
          <w:rStyle w:val="a3"/>
          <w:color w:val="000000" w:themeColor="text1"/>
          <w:sz w:val="28"/>
          <w:szCs w:val="28"/>
          <w:u w:val="none"/>
        </w:rPr>
        <w:br/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>и личност</w:t>
      </w:r>
      <w:r w:rsidR="00855F1F">
        <w:rPr>
          <w:rStyle w:val="a3"/>
          <w:color w:val="000000" w:themeColor="text1"/>
          <w:sz w:val="28"/>
          <w:szCs w:val="28"/>
          <w:u w:val="none"/>
        </w:rPr>
        <w:t>ные особенности одаренных детей</w:t>
      </w:r>
      <w:r w:rsidR="00004F5D" w:rsidRPr="001E1222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>(</w:t>
      </w:r>
      <w:r w:rsidR="00855F1F">
        <w:rPr>
          <w:rStyle w:val="a3"/>
          <w:color w:val="000000" w:themeColor="text1"/>
          <w:sz w:val="28"/>
          <w:szCs w:val="28"/>
          <w:u w:val="none"/>
        </w:rPr>
        <w:t>м</w:t>
      </w:r>
      <w:r w:rsidR="00F52574" w:rsidRPr="001E1222">
        <w:rPr>
          <w:rStyle w:val="a3"/>
          <w:color w:val="000000" w:themeColor="text1"/>
          <w:sz w:val="28"/>
          <w:szCs w:val="28"/>
          <w:u w:val="none"/>
        </w:rPr>
        <w:t>етодика «Палитра интересов», «Карта одаренности» и др.).</w:t>
      </w:r>
    </w:p>
    <w:p w:rsidR="00386D06" w:rsidRDefault="00386D06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A957AD" w:rsidRDefault="001E1222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1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2.</w:t>
      </w:r>
      <w:r w:rsidR="00855F1F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F52574" w:rsidRPr="00021A1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Развитие т</w:t>
      </w:r>
      <w:r w:rsidR="00460E58" w:rsidRPr="00021A11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ворческих способностей на уроке</w:t>
      </w:r>
      <w:r w:rsidR="00021A11" w:rsidRPr="00021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39" w:rsidRPr="001E1222" w:rsidRDefault="00021A11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11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учебного процесса остается </w:t>
      </w:r>
      <w:r w:rsidRPr="00021A11">
        <w:rPr>
          <w:rFonts w:ascii="Times New Roman" w:hAnsi="Times New Roman" w:cs="Times New Roman"/>
          <w:b/>
          <w:sz w:val="28"/>
          <w:szCs w:val="28"/>
        </w:rPr>
        <w:t>урок.</w:t>
      </w:r>
      <w:r w:rsidRPr="00021A11">
        <w:rPr>
          <w:rFonts w:ascii="Times New Roman" w:hAnsi="Times New Roman" w:cs="Times New Roman"/>
          <w:sz w:val="28"/>
          <w:szCs w:val="28"/>
        </w:rPr>
        <w:t xml:space="preserve"> Формы, методы, приемы в рамках отдельного урока должны отличаться разнообразием и направленностью на индивидуализацию и дифференциацию работы. Широко распространены методы групповой работы, различные формы вовлечения учащихся в самостоятельную познавательную деятельность, дискуссии, диалоги. Уроки могут проходить в форме семинаров, исследовательских уроков, практикумов в условиях деления класса на подгруппы при изучении</w:t>
      </w:r>
      <w:r w:rsidR="00E53182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021A11">
        <w:rPr>
          <w:rFonts w:ascii="Times New Roman" w:hAnsi="Times New Roman" w:cs="Times New Roman"/>
          <w:sz w:val="28"/>
          <w:szCs w:val="28"/>
        </w:rPr>
        <w:t xml:space="preserve">. </w:t>
      </w:r>
      <w:r w:rsidR="00E53182" w:rsidRPr="001E12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Задача педагогов сформировать и углубить способности учеников реализуется с помощью педагогических приемов, методов, принципов </w:t>
      </w:r>
      <w:r w:rsidR="00E5318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обучения. </w:t>
      </w:r>
      <w:r w:rsidR="00E53182" w:rsidRPr="001E1222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Ведущими и основными являются методы творческого </w:t>
      </w:r>
      <w:r w:rsidR="00E53182" w:rsidRPr="001E1222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lastRenderedPageBreak/>
        <w:t xml:space="preserve">характера: </w:t>
      </w:r>
      <w:r w:rsidR="00E53182" w:rsidRPr="001E122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проблемные, поисковые, эвристические, исследовательские</w:t>
      </w:r>
      <w:r w:rsidR="00E630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E63039" w:rsidRPr="00E63039">
        <w:rPr>
          <w:rFonts w:ascii="Times New Roman" w:hAnsi="Times New Roman" w:cs="Times New Roman"/>
          <w:sz w:val="28"/>
          <w:szCs w:val="28"/>
        </w:rPr>
        <w:t xml:space="preserve"> </w:t>
      </w:r>
      <w:r w:rsidR="00E63039" w:rsidRPr="00E63039">
        <w:rPr>
          <w:rFonts w:ascii="Times New Roman" w:hAnsi="Times New Roman" w:cs="Times New Roman"/>
          <w:b/>
          <w:sz w:val="28"/>
          <w:szCs w:val="28"/>
        </w:rPr>
        <w:t>проектные</w:t>
      </w:r>
      <w:r w:rsidR="00E63039" w:rsidRPr="001E1222">
        <w:rPr>
          <w:rFonts w:ascii="Times New Roman" w:hAnsi="Times New Roman" w:cs="Times New Roman"/>
          <w:sz w:val="28"/>
          <w:szCs w:val="28"/>
        </w:rPr>
        <w:t xml:space="preserve"> – на основе форм индивидуальной и групповой работы. </w:t>
      </w:r>
    </w:p>
    <w:p w:rsidR="00BF60DD" w:rsidRPr="001E1222" w:rsidRDefault="00BF60DD" w:rsidP="00386D0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 xml:space="preserve">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Это, прежде всего, </w:t>
      </w:r>
      <w:r w:rsidRPr="0054152F">
        <w:rPr>
          <w:rFonts w:ascii="Times New Roman" w:hAnsi="Times New Roman" w:cs="Times New Roman"/>
          <w:b/>
          <w:sz w:val="28"/>
          <w:szCs w:val="28"/>
        </w:rPr>
        <w:t>технология проектного обучения,</w:t>
      </w:r>
      <w:r w:rsidRPr="001E1222">
        <w:rPr>
          <w:rFonts w:ascii="Times New Roman" w:hAnsi="Times New Roman" w:cs="Times New Roman"/>
          <w:sz w:val="28"/>
          <w:szCs w:val="28"/>
        </w:rPr>
        <w:t xml:space="preserve"> которая сочетается с технологией проблемного обучения, и методика обучения в «малых группах». </w:t>
      </w:r>
    </w:p>
    <w:p w:rsidR="00E53182" w:rsidRPr="001E1222" w:rsidRDefault="00BF60DD" w:rsidP="00386D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</w:t>
      </w:r>
      <w:r w:rsidR="00E53182" w:rsidRPr="001E1222">
        <w:rPr>
          <w:rFonts w:ascii="Times New Roman" w:eastAsia="Calibri" w:hAnsi="Times New Roman" w:cs="Times New Roman"/>
          <w:sz w:val="28"/>
          <w:szCs w:val="28"/>
        </w:rPr>
        <w:t xml:space="preserve">ок современного типа должен строиться на основе </w:t>
      </w:r>
      <w:r w:rsidR="00E53182" w:rsidRPr="001E1222">
        <w:rPr>
          <w:rFonts w:ascii="Times New Roman" w:eastAsia="Calibri" w:hAnsi="Times New Roman" w:cs="Times New Roman"/>
          <w:b/>
          <w:sz w:val="28"/>
          <w:szCs w:val="28"/>
        </w:rPr>
        <w:t>принципа системно-деятельностного подхода</w:t>
      </w:r>
      <w:r w:rsidR="00E53182" w:rsidRPr="001E1222">
        <w:rPr>
          <w:rFonts w:ascii="Times New Roman" w:eastAsia="Calibri" w:hAnsi="Times New Roman" w:cs="Times New Roman"/>
          <w:sz w:val="28"/>
          <w:szCs w:val="28"/>
        </w:rPr>
        <w:t>. Процесс обучения направлен на получение новых результатов: личностных, метапредметных и предметных, на формирование и развитие универсальных учебных действий (УУД) учащихся. Большое внимание уделяется использованию компьютеров и информационных технологий для усиления визуальной и экспериментальной составляющей обучения математике.</w:t>
      </w:r>
      <w:r w:rsidR="00E53182" w:rsidRPr="001E1222">
        <w:rPr>
          <w:rFonts w:ascii="Times New Roman" w:hAnsi="Times New Roman" w:cs="Times New Roman"/>
          <w:sz w:val="28"/>
          <w:szCs w:val="28"/>
        </w:rPr>
        <w:t xml:space="preserve"> Главная цель не научить, а заинтересовать учащегося прикладными возможностями математики в изучении других дисциплин, </w:t>
      </w:r>
      <w:r w:rsidR="000B1DA7">
        <w:rPr>
          <w:rFonts w:ascii="Times New Roman" w:hAnsi="Times New Roman" w:cs="Times New Roman"/>
          <w:sz w:val="28"/>
          <w:szCs w:val="28"/>
        </w:rPr>
        <w:br/>
      </w:r>
      <w:r w:rsidR="00E53182" w:rsidRPr="001E1222">
        <w:rPr>
          <w:rFonts w:ascii="Times New Roman" w:hAnsi="Times New Roman" w:cs="Times New Roman"/>
          <w:sz w:val="28"/>
          <w:szCs w:val="28"/>
        </w:rPr>
        <w:t>а также сформировать представления о фундаментальных разделах современной математики, не подлежащих изучению в средней школе в полной мере. Этому назначению и отвечают межпредметные ориентационные курсы прикладного характера.</w:t>
      </w:r>
    </w:p>
    <w:p w:rsidR="00721825" w:rsidRPr="00E53182" w:rsidRDefault="00E53182" w:rsidP="00386D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1A11" w:rsidRPr="00021A11">
        <w:rPr>
          <w:rFonts w:ascii="Times New Roman" w:hAnsi="Times New Roman" w:cs="Times New Roman"/>
          <w:sz w:val="28"/>
          <w:szCs w:val="28"/>
        </w:rPr>
        <w:t xml:space="preserve">ешая вопрос об организационных формах работы с одаренными детьми, следует признать не целесообразным в условиях школы выделение таких учащихся в особые группы для обучения по всем предметам. Одаренные учащиеся должны обучаться в классах вместе с другими, тоже очень хорошо подготовленными и способными школьниками. Это позволит создавать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максимальной возможности развития всех учащихся школы. Однако можно создавать отдельные группы одаренных детей для выполнения проектной деятельности, творческих заданий. В настоящее время с внедрением в жизнь новых информационных технологий, дистанционного обучения можно говорить о </w:t>
      </w:r>
      <w:r w:rsidR="00021A11" w:rsidRPr="00021A11">
        <w:rPr>
          <w:rFonts w:ascii="Times New Roman" w:hAnsi="Times New Roman" w:cs="Times New Roman"/>
          <w:sz w:val="28"/>
          <w:szCs w:val="28"/>
        </w:rPr>
        <w:lastRenderedPageBreak/>
        <w:t xml:space="preserve">решении проблемы объединения, глобализации образования одаренных во всем мире на качественно новый уровень. </w:t>
      </w:r>
    </w:p>
    <w:p w:rsidR="00721825" w:rsidRPr="001E1222" w:rsidRDefault="00721825" w:rsidP="00386D0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A11">
        <w:rPr>
          <w:rFonts w:ascii="Times New Roman" w:hAnsi="Times New Roman" w:cs="Times New Roman"/>
          <w:sz w:val="28"/>
          <w:szCs w:val="28"/>
        </w:rPr>
        <w:t>Содержание работы с одаренными учащимися определяется в рамках каждой из учебных дисциплин, однако общими требованиями к отбору учебных программ, определяющих это содержание, выступает</w:t>
      </w:r>
      <w:r w:rsidRPr="001E1222">
        <w:rPr>
          <w:rFonts w:ascii="Times New Roman" w:hAnsi="Times New Roman" w:cs="Times New Roman"/>
          <w:sz w:val="28"/>
          <w:szCs w:val="28"/>
        </w:rPr>
        <w:t xml:space="preserve"> соответствие программы специфике школы как учебно</w:t>
      </w:r>
      <w:r w:rsidR="000B1DA7">
        <w:rPr>
          <w:rFonts w:ascii="Times New Roman" w:hAnsi="Times New Roman" w:cs="Times New Roman"/>
          <w:sz w:val="28"/>
          <w:szCs w:val="28"/>
        </w:rPr>
        <w:t>й</w:t>
      </w:r>
      <w:r w:rsidRPr="001E1222">
        <w:rPr>
          <w:rFonts w:ascii="Times New Roman" w:hAnsi="Times New Roman" w:cs="Times New Roman"/>
          <w:sz w:val="28"/>
          <w:szCs w:val="28"/>
        </w:rPr>
        <w:t xml:space="preserve"> </w:t>
      </w:r>
      <w:r w:rsidR="000B1DA7">
        <w:rPr>
          <w:rFonts w:ascii="Times New Roman" w:hAnsi="Times New Roman" w:cs="Times New Roman"/>
          <w:sz w:val="28"/>
          <w:szCs w:val="28"/>
        </w:rPr>
        <w:t>организации</w:t>
      </w:r>
      <w:r w:rsidRPr="001E1222">
        <w:rPr>
          <w:rFonts w:ascii="Times New Roman" w:hAnsi="Times New Roman" w:cs="Times New Roman"/>
          <w:sz w:val="28"/>
          <w:szCs w:val="28"/>
        </w:rPr>
        <w:t xml:space="preserve">, в случае отсутствия такой программы среди опубликованных возможна корректировка существующих программ либо создание авторских. Содержание учебного материала должно настраивать учащихся на непрерывное обучение, процесс познания должен быть для таких детей самоценным. А главное,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</w:t>
      </w:r>
    </w:p>
    <w:p w:rsidR="00721825" w:rsidRPr="001E1222" w:rsidRDefault="00721825" w:rsidP="00386D0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 xml:space="preserve">Для оптимального развития </w:t>
      </w:r>
      <w:r w:rsidRPr="00386D06">
        <w:rPr>
          <w:rFonts w:ascii="Times New Roman" w:hAnsi="Times New Roman" w:cs="Times New Roman"/>
          <w:sz w:val="28"/>
          <w:szCs w:val="28"/>
        </w:rPr>
        <w:t xml:space="preserve">одаренных учащихся должны разрабатываться специальные развивающие программы по отдельным предметам в рамках индивидуальной программы обучения. В обучении одаренного </w:t>
      </w:r>
      <w:r w:rsidR="00386D06" w:rsidRPr="00386D06">
        <w:rPr>
          <w:rFonts w:ascii="Times New Roman" w:hAnsi="Times New Roman" w:cs="Times New Roman"/>
          <w:sz w:val="28"/>
          <w:szCs w:val="28"/>
        </w:rPr>
        <w:t>ребенка</w:t>
      </w:r>
      <w:r w:rsidRPr="00386D06">
        <w:rPr>
          <w:rFonts w:ascii="Times New Roman" w:hAnsi="Times New Roman" w:cs="Times New Roman"/>
          <w:sz w:val="28"/>
          <w:szCs w:val="28"/>
        </w:rPr>
        <w:t xml:space="preserve"> может реализовываться стратегия ускорения (имеется в виду в первую очередь изменение скорости обучения), в работе с такими учащимися можно</w:t>
      </w:r>
      <w:r w:rsidRPr="001E1222">
        <w:rPr>
          <w:rFonts w:ascii="Times New Roman" w:hAnsi="Times New Roman" w:cs="Times New Roman"/>
          <w:sz w:val="28"/>
          <w:szCs w:val="28"/>
        </w:rPr>
        <w:t xml:space="preserve"> использовать быстрое продвижение к высшим познавательным уровням в области избранного предмета.</w:t>
      </w:r>
    </w:p>
    <w:p w:rsidR="00721825" w:rsidRPr="001E1222" w:rsidRDefault="00721825" w:rsidP="00386D0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>Стратегия ускорения не универсальна. Она нуждается в сочетании со стратегией обогащения (углубления). Одаренный учащийся должен получать дополнительный материал к традиционным курсам, большие возможности развития мышления, креативности, умений работать самостоятельно. Поэтому программы по отдельным предметам для одаренных учащихся должны быть ориентированы на более сложное содержание, направлены на увеличение знаний в конкретной области и на развитие умственных операций.</w:t>
      </w:r>
    </w:p>
    <w:p w:rsidR="006806D1" w:rsidRDefault="006806D1" w:rsidP="00386D06">
      <w:pPr>
        <w:pStyle w:val="a4"/>
        <w:spacing w:after="0" w:line="360" w:lineRule="auto"/>
        <w:rPr>
          <w:b/>
          <w:sz w:val="28"/>
          <w:szCs w:val="28"/>
        </w:rPr>
      </w:pPr>
      <w:r w:rsidRPr="001E1222">
        <w:rPr>
          <w:sz w:val="28"/>
          <w:szCs w:val="28"/>
        </w:rPr>
        <w:lastRenderedPageBreak/>
        <w:t xml:space="preserve">Для проведения курсов по выбору можно пользоваться следующими </w:t>
      </w:r>
      <w:r w:rsidRPr="009D014A">
        <w:rPr>
          <w:b/>
          <w:sz w:val="28"/>
          <w:szCs w:val="28"/>
        </w:rPr>
        <w:t>учебными</w:t>
      </w:r>
      <w:r w:rsidRPr="001E1222">
        <w:rPr>
          <w:sz w:val="28"/>
          <w:szCs w:val="28"/>
        </w:rPr>
        <w:t xml:space="preserve"> </w:t>
      </w:r>
      <w:r w:rsidR="009D014A">
        <w:rPr>
          <w:b/>
          <w:sz w:val="28"/>
          <w:szCs w:val="28"/>
        </w:rPr>
        <w:t>пособиями.</w:t>
      </w:r>
    </w:p>
    <w:p w:rsidR="009D014A" w:rsidRDefault="009D014A" w:rsidP="00386D06">
      <w:pPr>
        <w:pStyle w:val="a4"/>
        <w:spacing w:after="0" w:line="360" w:lineRule="auto"/>
        <w:rPr>
          <w:b/>
          <w:sz w:val="28"/>
          <w:szCs w:val="28"/>
        </w:rPr>
      </w:pP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Агаханов</w:t>
      </w:r>
      <w:r w:rsidR="000B1DA7">
        <w:rPr>
          <w:rFonts w:ascii="Times New Roman" w:hAnsi="Times New Roman"/>
          <w:sz w:val="28"/>
          <w:szCs w:val="28"/>
        </w:rPr>
        <w:t>, </w:t>
      </w:r>
      <w:r w:rsidRPr="00855F1F">
        <w:rPr>
          <w:rFonts w:ascii="Times New Roman" w:hAnsi="Times New Roman"/>
          <w:sz w:val="28"/>
          <w:szCs w:val="28"/>
        </w:rPr>
        <w:t>Н.Х. Математика. Всероссийские олимпиады</w:t>
      </w:r>
      <w:r w:rsidR="000B1DA7">
        <w:rPr>
          <w:rFonts w:ascii="Times New Roman" w:hAnsi="Times New Roman"/>
          <w:sz w:val="28"/>
          <w:szCs w:val="28"/>
        </w:rPr>
        <w:t xml:space="preserve"> :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 w:rsidR="000B1DA7">
        <w:rPr>
          <w:rFonts w:ascii="Times New Roman" w:hAnsi="Times New Roman"/>
          <w:sz w:val="28"/>
          <w:szCs w:val="28"/>
        </w:rPr>
        <w:t>в</w:t>
      </w:r>
      <w:r w:rsidRPr="00855F1F">
        <w:rPr>
          <w:rFonts w:ascii="Times New Roman" w:hAnsi="Times New Roman"/>
          <w:sz w:val="28"/>
          <w:szCs w:val="28"/>
        </w:rPr>
        <w:t>ып.</w:t>
      </w:r>
      <w:r w:rsidR="000B1DA7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1</w:t>
      </w:r>
      <w:r w:rsidR="000B1DA7">
        <w:rPr>
          <w:rFonts w:ascii="Times New Roman" w:hAnsi="Times New Roman"/>
          <w:sz w:val="28"/>
          <w:szCs w:val="28"/>
        </w:rPr>
        <w:t xml:space="preserve"> </w:t>
      </w:r>
      <w:r w:rsidR="000B1DA7">
        <w:rPr>
          <w:rFonts w:ascii="Times New Roman" w:hAnsi="Times New Roman"/>
          <w:sz w:val="28"/>
          <w:szCs w:val="28"/>
        </w:rPr>
        <w:br/>
        <w:t>/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 w:rsidR="000B1DA7" w:rsidRPr="00855F1F">
        <w:rPr>
          <w:rFonts w:ascii="Times New Roman" w:hAnsi="Times New Roman"/>
          <w:sz w:val="28"/>
          <w:szCs w:val="28"/>
        </w:rPr>
        <w:t>Н.Х</w:t>
      </w:r>
      <w:r w:rsidR="000B1DA7">
        <w:rPr>
          <w:rFonts w:ascii="Times New Roman" w:hAnsi="Times New Roman"/>
          <w:sz w:val="28"/>
          <w:szCs w:val="28"/>
        </w:rPr>
        <w:t>.</w:t>
      </w:r>
      <w:r w:rsidR="000B1DA7" w:rsidRPr="00855F1F">
        <w:rPr>
          <w:rFonts w:ascii="Times New Roman" w:hAnsi="Times New Roman"/>
          <w:sz w:val="28"/>
          <w:szCs w:val="28"/>
        </w:rPr>
        <w:t xml:space="preserve"> Агаханов, О.К. Подлипский</w:t>
      </w:r>
      <w:r w:rsidR="000B1DA7">
        <w:rPr>
          <w:rFonts w:ascii="Times New Roman" w:hAnsi="Times New Roman"/>
          <w:sz w:val="28"/>
          <w:szCs w:val="28"/>
        </w:rPr>
        <w:t>.</w:t>
      </w:r>
      <w:r w:rsidR="000B1DA7" w:rsidRPr="00855F1F">
        <w:rPr>
          <w:rFonts w:ascii="Times New Roman" w:hAnsi="Times New Roman"/>
          <w:sz w:val="28"/>
          <w:szCs w:val="28"/>
        </w:rPr>
        <w:t xml:space="preserve"> </w:t>
      </w:r>
      <w:r w:rsidR="000B1DA7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0B1DA7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 xml:space="preserve">: Просвещение, 2008. </w:t>
      </w:r>
      <w:r w:rsidR="000B1DA7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192 с.</w:t>
      </w:r>
    </w:p>
    <w:p w:rsidR="00855F1F" w:rsidRPr="00855F1F" w:rsidRDefault="000B1DA7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Агаханов, Н.Х. </w:t>
      </w:r>
      <w:r w:rsidR="00855F1F" w:rsidRPr="00855F1F">
        <w:rPr>
          <w:rFonts w:ascii="Times New Roman" w:hAnsi="Times New Roman"/>
          <w:sz w:val="28"/>
          <w:szCs w:val="28"/>
        </w:rPr>
        <w:t>Математика. Всероссийские олимпиады</w:t>
      </w:r>
      <w:r>
        <w:rPr>
          <w:rFonts w:ascii="Times New Roman" w:hAnsi="Times New Roman"/>
          <w:sz w:val="28"/>
          <w:szCs w:val="28"/>
        </w:rPr>
        <w:t xml:space="preserve"> :</w:t>
      </w:r>
      <w:r w:rsidR="00855F1F" w:rsidRPr="0085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55F1F" w:rsidRPr="00855F1F">
        <w:rPr>
          <w:rFonts w:ascii="Times New Roman" w:hAnsi="Times New Roman"/>
          <w:sz w:val="28"/>
          <w:szCs w:val="28"/>
        </w:rPr>
        <w:t>ып.</w:t>
      </w:r>
      <w:r>
        <w:rPr>
          <w:rFonts w:ascii="Times New Roman" w:hAnsi="Times New Roman"/>
          <w:sz w:val="28"/>
          <w:szCs w:val="28"/>
        </w:rPr>
        <w:t> </w:t>
      </w:r>
      <w:r w:rsidR="00855F1F" w:rsidRPr="00855F1F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br/>
        <w:t>/</w:t>
      </w:r>
      <w:r w:rsidRPr="00855F1F">
        <w:rPr>
          <w:rFonts w:ascii="Times New Roman" w:hAnsi="Times New Roman"/>
          <w:sz w:val="28"/>
          <w:szCs w:val="28"/>
        </w:rPr>
        <w:t xml:space="preserve"> Н.Х</w:t>
      </w:r>
      <w:r>
        <w:rPr>
          <w:rFonts w:ascii="Times New Roman" w:hAnsi="Times New Roman"/>
          <w:sz w:val="28"/>
          <w:szCs w:val="28"/>
        </w:rPr>
        <w:t>.</w:t>
      </w:r>
      <w:r w:rsidRPr="00855F1F">
        <w:rPr>
          <w:rFonts w:ascii="Times New Roman" w:hAnsi="Times New Roman"/>
          <w:sz w:val="28"/>
          <w:szCs w:val="28"/>
        </w:rPr>
        <w:t xml:space="preserve"> Агаханов, О.К. Подлипский</w:t>
      </w:r>
      <w:r>
        <w:rPr>
          <w:rFonts w:ascii="Times New Roman" w:hAnsi="Times New Roman"/>
          <w:sz w:val="28"/>
          <w:szCs w:val="28"/>
        </w:rPr>
        <w:t>.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55F1F" w:rsidRPr="00855F1F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 </w:t>
      </w:r>
      <w:r w:rsidR="00855F1F" w:rsidRPr="00855F1F">
        <w:rPr>
          <w:rFonts w:ascii="Times New Roman" w:hAnsi="Times New Roman"/>
          <w:sz w:val="28"/>
          <w:szCs w:val="28"/>
        </w:rPr>
        <w:t xml:space="preserve">: Просвещение, 2009. </w:t>
      </w:r>
      <w:r>
        <w:rPr>
          <w:rFonts w:ascii="Times New Roman" w:hAnsi="Times New Roman"/>
          <w:sz w:val="28"/>
          <w:szCs w:val="28"/>
        </w:rPr>
        <w:t>–</w:t>
      </w:r>
      <w:r w:rsidR="00855F1F" w:rsidRPr="00855F1F">
        <w:rPr>
          <w:rFonts w:ascii="Times New Roman" w:hAnsi="Times New Roman"/>
          <w:sz w:val="28"/>
          <w:szCs w:val="28"/>
        </w:rPr>
        <w:t xml:space="preserve"> 159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Агаханов</w:t>
      </w:r>
      <w:r w:rsidR="000B1DA7">
        <w:rPr>
          <w:rFonts w:ascii="Times New Roman" w:hAnsi="Times New Roman"/>
          <w:sz w:val="28"/>
          <w:szCs w:val="28"/>
        </w:rPr>
        <w:t>, </w:t>
      </w:r>
      <w:r w:rsidRPr="00855F1F">
        <w:rPr>
          <w:rFonts w:ascii="Times New Roman" w:hAnsi="Times New Roman"/>
          <w:sz w:val="28"/>
          <w:szCs w:val="28"/>
        </w:rPr>
        <w:t>Н.Х. Математические олимпиады Московской области</w:t>
      </w:r>
      <w:r w:rsidR="000B1DA7">
        <w:rPr>
          <w:rFonts w:ascii="Times New Roman" w:hAnsi="Times New Roman"/>
          <w:sz w:val="28"/>
          <w:szCs w:val="28"/>
        </w:rPr>
        <w:t xml:space="preserve"> </w:t>
      </w:r>
      <w:r w:rsidR="000B1DA7">
        <w:rPr>
          <w:rFonts w:ascii="Times New Roman" w:hAnsi="Times New Roman"/>
          <w:sz w:val="28"/>
          <w:szCs w:val="28"/>
        </w:rPr>
        <w:br/>
        <w:t>/</w:t>
      </w:r>
      <w:r w:rsidR="000B1DA7" w:rsidRPr="00855F1F">
        <w:rPr>
          <w:rFonts w:ascii="Times New Roman" w:hAnsi="Times New Roman"/>
          <w:sz w:val="28"/>
          <w:szCs w:val="28"/>
        </w:rPr>
        <w:t xml:space="preserve"> Н.Х</w:t>
      </w:r>
      <w:r w:rsidR="000B1DA7">
        <w:rPr>
          <w:rFonts w:ascii="Times New Roman" w:hAnsi="Times New Roman"/>
          <w:sz w:val="28"/>
          <w:szCs w:val="28"/>
        </w:rPr>
        <w:t>.</w:t>
      </w:r>
      <w:r w:rsidR="000B1DA7" w:rsidRPr="00855F1F">
        <w:rPr>
          <w:rFonts w:ascii="Times New Roman" w:hAnsi="Times New Roman"/>
          <w:sz w:val="28"/>
          <w:szCs w:val="28"/>
        </w:rPr>
        <w:t xml:space="preserve"> Агаханов, О.К. Подлипский</w:t>
      </w:r>
      <w:r w:rsidR="000B1DA7">
        <w:rPr>
          <w:rFonts w:ascii="Times New Roman" w:hAnsi="Times New Roman"/>
          <w:sz w:val="28"/>
          <w:szCs w:val="28"/>
        </w:rPr>
        <w:t>.</w:t>
      </w:r>
      <w:r w:rsidRPr="00855F1F">
        <w:rPr>
          <w:rFonts w:ascii="Times New Roman" w:hAnsi="Times New Roman"/>
          <w:sz w:val="28"/>
          <w:szCs w:val="28"/>
        </w:rPr>
        <w:t xml:space="preserve"> – М.</w:t>
      </w:r>
      <w:r w:rsidR="000B1DA7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Физматкнига, 2006. – 320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Агаханов</w:t>
      </w:r>
      <w:r w:rsidR="000B1DA7">
        <w:rPr>
          <w:rFonts w:ascii="Times New Roman" w:hAnsi="Times New Roman"/>
          <w:sz w:val="28"/>
          <w:szCs w:val="28"/>
        </w:rPr>
        <w:t>, </w:t>
      </w:r>
      <w:r w:rsidRPr="00855F1F">
        <w:rPr>
          <w:rFonts w:ascii="Times New Roman" w:hAnsi="Times New Roman"/>
          <w:sz w:val="28"/>
          <w:szCs w:val="28"/>
        </w:rPr>
        <w:t>Н.Х. Математика. Всероссийские олимпиады</w:t>
      </w:r>
      <w:r w:rsidR="000B1DA7">
        <w:rPr>
          <w:rFonts w:ascii="Times New Roman" w:hAnsi="Times New Roman"/>
          <w:sz w:val="28"/>
          <w:szCs w:val="28"/>
        </w:rPr>
        <w:t xml:space="preserve"> :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 w:rsidR="000B1DA7">
        <w:rPr>
          <w:rFonts w:ascii="Times New Roman" w:hAnsi="Times New Roman"/>
          <w:sz w:val="28"/>
          <w:szCs w:val="28"/>
        </w:rPr>
        <w:t>в</w:t>
      </w:r>
      <w:r w:rsidRPr="00855F1F">
        <w:rPr>
          <w:rFonts w:ascii="Times New Roman" w:hAnsi="Times New Roman"/>
          <w:sz w:val="28"/>
          <w:szCs w:val="28"/>
        </w:rPr>
        <w:t>ып.</w:t>
      </w:r>
      <w:r w:rsidR="000B1DA7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3</w:t>
      </w:r>
      <w:r w:rsidR="000B1DA7">
        <w:rPr>
          <w:rFonts w:ascii="Times New Roman" w:hAnsi="Times New Roman"/>
          <w:sz w:val="28"/>
          <w:szCs w:val="28"/>
        </w:rPr>
        <w:t xml:space="preserve"> </w:t>
      </w:r>
      <w:r w:rsidR="000B1DA7">
        <w:rPr>
          <w:rFonts w:ascii="Times New Roman" w:hAnsi="Times New Roman"/>
          <w:sz w:val="28"/>
          <w:szCs w:val="28"/>
        </w:rPr>
        <w:br/>
        <w:t>/</w:t>
      </w:r>
      <w:r w:rsidR="000B1DA7" w:rsidRPr="00855F1F">
        <w:rPr>
          <w:rFonts w:ascii="Times New Roman" w:hAnsi="Times New Roman"/>
          <w:sz w:val="28"/>
          <w:szCs w:val="28"/>
        </w:rPr>
        <w:t xml:space="preserve"> Н.Х</w:t>
      </w:r>
      <w:r w:rsidR="000B1DA7">
        <w:rPr>
          <w:rFonts w:ascii="Times New Roman" w:hAnsi="Times New Roman"/>
          <w:sz w:val="28"/>
          <w:szCs w:val="28"/>
        </w:rPr>
        <w:t>.</w:t>
      </w:r>
      <w:r w:rsidR="000B1DA7" w:rsidRPr="00855F1F">
        <w:rPr>
          <w:rFonts w:ascii="Times New Roman" w:hAnsi="Times New Roman"/>
          <w:sz w:val="28"/>
          <w:szCs w:val="28"/>
        </w:rPr>
        <w:t xml:space="preserve"> Агаханов, О.К. Подлипский</w:t>
      </w:r>
      <w:r w:rsidR="000B1DA7">
        <w:rPr>
          <w:rFonts w:ascii="Times New Roman" w:hAnsi="Times New Roman"/>
          <w:sz w:val="28"/>
          <w:szCs w:val="28"/>
        </w:rPr>
        <w:t>,</w:t>
      </w:r>
      <w:r w:rsidR="000B1DA7" w:rsidRPr="000B1DA7">
        <w:rPr>
          <w:rFonts w:ascii="Times New Roman" w:hAnsi="Times New Roman"/>
          <w:sz w:val="28"/>
          <w:szCs w:val="28"/>
        </w:rPr>
        <w:t xml:space="preserve"> </w:t>
      </w:r>
      <w:r w:rsidR="000B1DA7" w:rsidRPr="00855F1F">
        <w:rPr>
          <w:rFonts w:ascii="Times New Roman" w:hAnsi="Times New Roman"/>
          <w:sz w:val="28"/>
          <w:szCs w:val="28"/>
        </w:rPr>
        <w:t>И.С.</w:t>
      </w:r>
      <w:r w:rsidR="000B1DA7" w:rsidRPr="000B1DA7">
        <w:rPr>
          <w:rFonts w:ascii="Times New Roman" w:hAnsi="Times New Roman"/>
          <w:sz w:val="28"/>
          <w:szCs w:val="28"/>
        </w:rPr>
        <w:t xml:space="preserve"> </w:t>
      </w:r>
      <w:r w:rsidR="000B1DA7" w:rsidRPr="00855F1F">
        <w:rPr>
          <w:rFonts w:ascii="Times New Roman" w:hAnsi="Times New Roman"/>
          <w:sz w:val="28"/>
          <w:szCs w:val="28"/>
        </w:rPr>
        <w:t>Рубанов</w:t>
      </w:r>
      <w:r w:rsidRPr="00855F1F">
        <w:rPr>
          <w:rFonts w:ascii="Times New Roman" w:hAnsi="Times New Roman"/>
          <w:sz w:val="28"/>
          <w:szCs w:val="28"/>
        </w:rPr>
        <w:t xml:space="preserve">. </w:t>
      </w:r>
      <w:r w:rsidR="000B1DA7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0B1DA7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 xml:space="preserve">: Просвещение, 2011. </w:t>
      </w:r>
      <w:r w:rsidR="000B1DA7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207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Бабинская</w:t>
      </w:r>
      <w:r w:rsidR="000B1DA7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И.Л. Задачи математических олимпиад. </w:t>
      </w:r>
      <w:r w:rsidR="000B1DA7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0B1DA7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Наука, 1975.</w:t>
      </w:r>
      <w:r w:rsidR="000B1DA7">
        <w:rPr>
          <w:rFonts w:ascii="Times New Roman" w:hAnsi="Times New Roman"/>
          <w:sz w:val="28"/>
          <w:szCs w:val="28"/>
        </w:rPr>
        <w:t xml:space="preserve"> – </w:t>
      </w:r>
      <w:r w:rsidRPr="00855F1F">
        <w:rPr>
          <w:rFonts w:ascii="Times New Roman" w:hAnsi="Times New Roman"/>
          <w:sz w:val="28"/>
          <w:szCs w:val="28"/>
        </w:rPr>
        <w:t>111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Блинков</w:t>
      </w:r>
      <w:r w:rsidR="000B1DA7">
        <w:rPr>
          <w:rFonts w:ascii="Times New Roman" w:hAnsi="Times New Roman"/>
          <w:sz w:val="28"/>
          <w:szCs w:val="28"/>
        </w:rPr>
        <w:t>, А.Д.</w:t>
      </w:r>
      <w:r w:rsidRPr="00855F1F">
        <w:rPr>
          <w:rFonts w:ascii="Times New Roman" w:hAnsi="Times New Roman"/>
          <w:sz w:val="28"/>
          <w:szCs w:val="28"/>
        </w:rPr>
        <w:t xml:space="preserve"> Московские математические регаты</w:t>
      </w:r>
      <w:r w:rsidR="000B1DA7" w:rsidRPr="000B1DA7">
        <w:rPr>
          <w:rFonts w:ascii="Times New Roman" w:hAnsi="Times New Roman"/>
          <w:sz w:val="28"/>
          <w:szCs w:val="28"/>
        </w:rPr>
        <w:t xml:space="preserve"> </w:t>
      </w:r>
      <w:r w:rsidR="000B1DA7">
        <w:rPr>
          <w:rFonts w:ascii="Times New Roman" w:hAnsi="Times New Roman"/>
          <w:sz w:val="28"/>
          <w:szCs w:val="28"/>
        </w:rPr>
        <w:t>/</w:t>
      </w:r>
      <w:r w:rsidR="000B1DA7" w:rsidRPr="00855F1F">
        <w:rPr>
          <w:rFonts w:ascii="Times New Roman" w:hAnsi="Times New Roman"/>
          <w:sz w:val="28"/>
          <w:szCs w:val="28"/>
        </w:rPr>
        <w:t xml:space="preserve"> А.Д.</w:t>
      </w:r>
      <w:r w:rsidR="000B1DA7">
        <w:rPr>
          <w:rFonts w:ascii="Times New Roman" w:hAnsi="Times New Roman"/>
          <w:sz w:val="28"/>
          <w:szCs w:val="28"/>
        </w:rPr>
        <w:t> </w:t>
      </w:r>
      <w:r w:rsidR="000B1DA7" w:rsidRPr="00855F1F">
        <w:rPr>
          <w:rFonts w:ascii="Times New Roman" w:hAnsi="Times New Roman"/>
          <w:sz w:val="28"/>
          <w:szCs w:val="28"/>
        </w:rPr>
        <w:t xml:space="preserve">Блинков, </w:t>
      </w:r>
      <w:r w:rsidR="000B1DA7">
        <w:rPr>
          <w:rFonts w:ascii="Times New Roman" w:hAnsi="Times New Roman"/>
          <w:sz w:val="28"/>
          <w:szCs w:val="28"/>
        </w:rPr>
        <w:br/>
      </w:r>
      <w:r w:rsidR="000B1DA7" w:rsidRPr="00855F1F">
        <w:rPr>
          <w:rFonts w:ascii="Times New Roman" w:hAnsi="Times New Roman"/>
          <w:sz w:val="28"/>
          <w:szCs w:val="28"/>
        </w:rPr>
        <w:t>Е.С.</w:t>
      </w:r>
      <w:r w:rsidR="000B1DA7" w:rsidRPr="000B1DA7">
        <w:rPr>
          <w:rFonts w:ascii="Times New Roman" w:hAnsi="Times New Roman"/>
          <w:sz w:val="28"/>
          <w:szCs w:val="28"/>
        </w:rPr>
        <w:t xml:space="preserve"> </w:t>
      </w:r>
      <w:r w:rsidR="000B1DA7" w:rsidRPr="00855F1F">
        <w:rPr>
          <w:rFonts w:ascii="Times New Roman" w:hAnsi="Times New Roman"/>
          <w:sz w:val="28"/>
          <w:szCs w:val="28"/>
        </w:rPr>
        <w:t>Горская, В.М.</w:t>
      </w:r>
      <w:r w:rsidR="000B1DA7">
        <w:rPr>
          <w:rFonts w:ascii="Times New Roman" w:hAnsi="Times New Roman"/>
          <w:sz w:val="28"/>
          <w:szCs w:val="28"/>
        </w:rPr>
        <w:t xml:space="preserve"> </w:t>
      </w:r>
      <w:r w:rsidR="000B1DA7" w:rsidRPr="00855F1F">
        <w:rPr>
          <w:rFonts w:ascii="Times New Roman" w:hAnsi="Times New Roman"/>
          <w:sz w:val="28"/>
          <w:szCs w:val="28"/>
        </w:rPr>
        <w:t>Гуровиц</w:t>
      </w:r>
      <w:r w:rsidRPr="00855F1F">
        <w:rPr>
          <w:rFonts w:ascii="Times New Roman" w:hAnsi="Times New Roman"/>
          <w:sz w:val="28"/>
          <w:szCs w:val="28"/>
        </w:rPr>
        <w:t>.</w:t>
      </w:r>
      <w:r w:rsidR="000B1DA7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0B1DA7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 xml:space="preserve">: МЦНМО, 2007. </w:t>
      </w:r>
      <w:r w:rsidR="000B1DA7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360 с.</w:t>
      </w:r>
    </w:p>
    <w:p w:rsid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Васильев</w:t>
      </w:r>
      <w:r w:rsidR="000B1DA7">
        <w:rPr>
          <w:rFonts w:ascii="Times New Roman" w:hAnsi="Times New Roman"/>
          <w:sz w:val="28"/>
          <w:szCs w:val="28"/>
        </w:rPr>
        <w:t>,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Н.Б. Задачи Все</w:t>
      </w:r>
      <w:r w:rsidR="000B1DA7">
        <w:rPr>
          <w:rFonts w:ascii="Times New Roman" w:hAnsi="Times New Roman"/>
          <w:sz w:val="28"/>
          <w:szCs w:val="28"/>
        </w:rPr>
        <w:t xml:space="preserve">союзных математических олимпиад </w:t>
      </w:r>
      <w:r w:rsidR="00AB3410">
        <w:rPr>
          <w:rFonts w:ascii="Times New Roman" w:hAnsi="Times New Roman"/>
          <w:sz w:val="28"/>
          <w:szCs w:val="28"/>
        </w:rPr>
        <w:br/>
      </w:r>
      <w:r w:rsidR="000B1DA7">
        <w:rPr>
          <w:rFonts w:ascii="Times New Roman" w:hAnsi="Times New Roman"/>
          <w:sz w:val="28"/>
          <w:szCs w:val="28"/>
        </w:rPr>
        <w:t>/</w:t>
      </w:r>
      <w:r w:rsidR="000B1DA7" w:rsidRPr="000B1DA7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 xml:space="preserve">Н.Б. </w:t>
      </w:r>
      <w:r w:rsidR="000B1DA7" w:rsidRPr="00855F1F">
        <w:rPr>
          <w:rFonts w:ascii="Times New Roman" w:hAnsi="Times New Roman"/>
          <w:sz w:val="28"/>
          <w:szCs w:val="28"/>
        </w:rPr>
        <w:t>Васильев</w:t>
      </w:r>
      <w:r w:rsidR="000B1DA7">
        <w:rPr>
          <w:rFonts w:ascii="Times New Roman" w:hAnsi="Times New Roman"/>
          <w:sz w:val="28"/>
          <w:szCs w:val="28"/>
        </w:rPr>
        <w:t>,</w:t>
      </w:r>
      <w:r w:rsidR="000B1DA7" w:rsidRPr="00855F1F">
        <w:rPr>
          <w:rFonts w:ascii="Times New Roman" w:hAnsi="Times New Roman"/>
          <w:sz w:val="28"/>
          <w:szCs w:val="28"/>
        </w:rPr>
        <w:t xml:space="preserve"> </w:t>
      </w:r>
      <w:r w:rsidR="00AB3410">
        <w:rPr>
          <w:rFonts w:ascii="Times New Roman" w:hAnsi="Times New Roman"/>
          <w:sz w:val="28"/>
          <w:szCs w:val="28"/>
        </w:rPr>
        <w:t>А.А. </w:t>
      </w:r>
      <w:r w:rsidR="000B1DA7" w:rsidRPr="00855F1F">
        <w:rPr>
          <w:rFonts w:ascii="Times New Roman" w:hAnsi="Times New Roman"/>
          <w:sz w:val="28"/>
          <w:szCs w:val="28"/>
        </w:rPr>
        <w:t>Егоров</w:t>
      </w:r>
      <w:r w:rsidR="00AB3410">
        <w:rPr>
          <w:rFonts w:ascii="Times New Roman" w:hAnsi="Times New Roman"/>
          <w:sz w:val="28"/>
          <w:szCs w:val="28"/>
        </w:rPr>
        <w:t xml:space="preserve">. </w:t>
      </w:r>
      <w:r w:rsidRPr="00855F1F">
        <w:rPr>
          <w:rFonts w:ascii="Times New Roman" w:hAnsi="Times New Roman"/>
          <w:sz w:val="28"/>
          <w:szCs w:val="28"/>
        </w:rPr>
        <w:t>– М.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Наука, 1988. – 288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Васильева</w:t>
      </w:r>
      <w:r w:rsidR="000B1DA7">
        <w:rPr>
          <w:rFonts w:ascii="Times New Roman" w:hAnsi="Times New Roman"/>
          <w:sz w:val="28"/>
          <w:szCs w:val="28"/>
        </w:rPr>
        <w:t>,</w:t>
      </w:r>
      <w:r w:rsidR="00AB3410">
        <w:rPr>
          <w:rFonts w:ascii="Times New Roman" w:hAnsi="Times New Roman"/>
          <w:sz w:val="28"/>
          <w:szCs w:val="28"/>
        </w:rPr>
        <w:t xml:space="preserve"> И.</w:t>
      </w:r>
      <w:r w:rsidRPr="00855F1F">
        <w:rPr>
          <w:rFonts w:ascii="Times New Roman" w:hAnsi="Times New Roman"/>
          <w:sz w:val="28"/>
          <w:szCs w:val="28"/>
        </w:rPr>
        <w:t>В. Теория чисел в школьном курсе математики. – Краснодар, 2011.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Генкин</w:t>
      </w:r>
      <w:r w:rsidR="000B1DA7">
        <w:rPr>
          <w:rFonts w:ascii="Times New Roman" w:hAnsi="Times New Roman"/>
          <w:sz w:val="28"/>
          <w:szCs w:val="28"/>
        </w:rPr>
        <w:t>,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С.А. Ленинградские математические кружки</w:t>
      </w:r>
      <w:r w:rsidR="00AB3410">
        <w:rPr>
          <w:rFonts w:ascii="Times New Roman" w:hAnsi="Times New Roman"/>
          <w:sz w:val="28"/>
          <w:szCs w:val="28"/>
        </w:rPr>
        <w:t xml:space="preserve"> / </w:t>
      </w:r>
      <w:r w:rsidR="00AB3410" w:rsidRPr="00855F1F">
        <w:rPr>
          <w:rFonts w:ascii="Times New Roman" w:hAnsi="Times New Roman"/>
          <w:sz w:val="28"/>
          <w:szCs w:val="28"/>
        </w:rPr>
        <w:t>С.А.</w:t>
      </w:r>
      <w:r w:rsidR="00AB3410">
        <w:rPr>
          <w:rFonts w:ascii="Times New Roman" w:hAnsi="Times New Roman"/>
          <w:sz w:val="28"/>
          <w:szCs w:val="28"/>
        </w:rPr>
        <w:t> </w:t>
      </w:r>
      <w:r w:rsidR="00AB3410" w:rsidRPr="00855F1F">
        <w:rPr>
          <w:rFonts w:ascii="Times New Roman" w:hAnsi="Times New Roman"/>
          <w:sz w:val="28"/>
          <w:szCs w:val="28"/>
        </w:rPr>
        <w:t>Генкин</w:t>
      </w:r>
      <w:r w:rsidR="00AB3410">
        <w:rPr>
          <w:rFonts w:ascii="Times New Roman" w:hAnsi="Times New Roman"/>
          <w:sz w:val="28"/>
          <w:szCs w:val="28"/>
        </w:rPr>
        <w:t>,</w:t>
      </w:r>
      <w:r w:rsidR="00AB3410" w:rsidRPr="00855F1F">
        <w:rPr>
          <w:rFonts w:ascii="Times New Roman" w:hAnsi="Times New Roman"/>
          <w:sz w:val="28"/>
          <w:szCs w:val="28"/>
        </w:rPr>
        <w:t xml:space="preserve"> И.В.</w:t>
      </w:r>
      <w:r w:rsidR="00AB3410">
        <w:rPr>
          <w:rFonts w:ascii="Times New Roman" w:hAnsi="Times New Roman"/>
          <w:sz w:val="28"/>
          <w:szCs w:val="28"/>
        </w:rPr>
        <w:t> </w:t>
      </w:r>
      <w:r w:rsidR="00AB3410" w:rsidRPr="00855F1F">
        <w:rPr>
          <w:rFonts w:ascii="Times New Roman" w:hAnsi="Times New Roman"/>
          <w:sz w:val="28"/>
          <w:szCs w:val="28"/>
        </w:rPr>
        <w:t>Итенберг, Д.В.</w:t>
      </w:r>
      <w:r w:rsidR="00AB3410" w:rsidRPr="00AB3410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>Фомин</w:t>
      </w:r>
      <w:r w:rsidRPr="00855F1F">
        <w:rPr>
          <w:rFonts w:ascii="Times New Roman" w:hAnsi="Times New Roman"/>
          <w:sz w:val="28"/>
          <w:szCs w:val="28"/>
        </w:rPr>
        <w:t>. – Киров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Аса, 1994. – 272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Горбачев</w:t>
      </w:r>
      <w:r w:rsidR="00AB3410">
        <w:rPr>
          <w:rFonts w:ascii="Times New Roman" w:hAnsi="Times New Roman"/>
          <w:sz w:val="28"/>
          <w:szCs w:val="28"/>
        </w:rPr>
        <w:t>, </w:t>
      </w:r>
      <w:r w:rsidRPr="00855F1F">
        <w:rPr>
          <w:rFonts w:ascii="Times New Roman" w:hAnsi="Times New Roman"/>
          <w:sz w:val="28"/>
          <w:szCs w:val="28"/>
        </w:rPr>
        <w:t>Н.В. Сборник олимпиадных задач по математике. – М.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МЦНМО,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2005.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–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560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Иванов</w:t>
      </w:r>
      <w:r w:rsidR="00AB3410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О.А. Элементарная математика для школьников, студентов и преподавателей. </w:t>
      </w:r>
      <w:r w:rsidR="00AB3410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 xml:space="preserve">: МЦНМО, 2009. </w:t>
      </w:r>
      <w:r w:rsidR="00AB3410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384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Канель-Белов</w:t>
      </w:r>
      <w:r w:rsidR="00AB3410">
        <w:rPr>
          <w:rFonts w:ascii="Times New Roman" w:hAnsi="Times New Roman"/>
          <w:sz w:val="28"/>
          <w:szCs w:val="28"/>
        </w:rPr>
        <w:t>, </w:t>
      </w:r>
      <w:r w:rsidRPr="00855F1F">
        <w:rPr>
          <w:rFonts w:ascii="Times New Roman" w:hAnsi="Times New Roman"/>
          <w:sz w:val="28"/>
          <w:szCs w:val="28"/>
        </w:rPr>
        <w:t>А.Я. Как решают нестандартные задачи /</w:t>
      </w:r>
      <w:r w:rsidR="00AB3410" w:rsidRPr="00AB3410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>А.Я.</w:t>
      </w:r>
      <w:r w:rsidR="00AB3410">
        <w:rPr>
          <w:rFonts w:ascii="Times New Roman" w:hAnsi="Times New Roman"/>
          <w:sz w:val="28"/>
          <w:szCs w:val="28"/>
        </w:rPr>
        <w:t> </w:t>
      </w:r>
      <w:r w:rsidR="00AB3410" w:rsidRPr="00855F1F">
        <w:rPr>
          <w:rFonts w:ascii="Times New Roman" w:hAnsi="Times New Roman"/>
          <w:sz w:val="28"/>
          <w:szCs w:val="28"/>
        </w:rPr>
        <w:t>Канель-Белов, А.К. Ковальджи</w:t>
      </w:r>
      <w:r w:rsidR="00AB3410">
        <w:rPr>
          <w:rFonts w:ascii="Times New Roman" w:hAnsi="Times New Roman"/>
          <w:sz w:val="28"/>
          <w:szCs w:val="28"/>
        </w:rPr>
        <w:t xml:space="preserve"> ;</w:t>
      </w:r>
      <w:r w:rsidRPr="00855F1F">
        <w:rPr>
          <w:rFonts w:ascii="Times New Roman" w:hAnsi="Times New Roman"/>
          <w:sz w:val="28"/>
          <w:szCs w:val="28"/>
        </w:rPr>
        <w:t xml:space="preserve"> под ред. В.О. Бугаенко. – М.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МЦНМО, 2004. – 96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Кольман</w:t>
      </w:r>
      <w:r w:rsidR="00AB3410">
        <w:rPr>
          <w:rFonts w:ascii="Times New Roman" w:hAnsi="Times New Roman"/>
          <w:sz w:val="28"/>
          <w:szCs w:val="28"/>
        </w:rPr>
        <w:t>, Э.</w:t>
      </w:r>
      <w:r w:rsidRPr="00855F1F">
        <w:rPr>
          <w:rFonts w:ascii="Times New Roman" w:hAnsi="Times New Roman"/>
          <w:sz w:val="28"/>
          <w:szCs w:val="28"/>
        </w:rPr>
        <w:t xml:space="preserve"> Занимательная логика</w:t>
      </w:r>
      <w:r w:rsidR="00AB3410">
        <w:rPr>
          <w:rFonts w:ascii="Times New Roman" w:hAnsi="Times New Roman"/>
          <w:sz w:val="28"/>
          <w:szCs w:val="28"/>
        </w:rPr>
        <w:t xml:space="preserve"> / </w:t>
      </w:r>
      <w:r w:rsidR="00AB3410" w:rsidRPr="00855F1F">
        <w:rPr>
          <w:rFonts w:ascii="Times New Roman" w:hAnsi="Times New Roman"/>
          <w:sz w:val="28"/>
          <w:szCs w:val="28"/>
        </w:rPr>
        <w:t>Кольман</w:t>
      </w:r>
      <w:r w:rsidR="00AB3410">
        <w:rPr>
          <w:rFonts w:ascii="Times New Roman" w:hAnsi="Times New Roman"/>
          <w:sz w:val="28"/>
          <w:szCs w:val="28"/>
        </w:rPr>
        <w:t>, Э.</w:t>
      </w:r>
      <w:r w:rsidR="00AB3410" w:rsidRPr="00855F1F">
        <w:rPr>
          <w:rFonts w:ascii="Times New Roman" w:hAnsi="Times New Roman"/>
          <w:sz w:val="28"/>
          <w:szCs w:val="28"/>
        </w:rPr>
        <w:t xml:space="preserve"> </w:t>
      </w:r>
      <w:r w:rsidR="00AB3410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 xml:space="preserve">Наука, 1966. </w:t>
      </w:r>
      <w:r w:rsidR="00AB3410">
        <w:rPr>
          <w:rFonts w:ascii="Times New Roman" w:hAnsi="Times New Roman"/>
          <w:sz w:val="28"/>
          <w:szCs w:val="28"/>
        </w:rPr>
        <w:t xml:space="preserve">– </w:t>
      </w:r>
      <w:r w:rsidRPr="00855F1F">
        <w:rPr>
          <w:rFonts w:ascii="Times New Roman" w:hAnsi="Times New Roman"/>
          <w:sz w:val="28"/>
          <w:szCs w:val="28"/>
        </w:rPr>
        <w:t>127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lastRenderedPageBreak/>
        <w:t>Кутасов</w:t>
      </w:r>
      <w:r w:rsidR="00AB3410">
        <w:rPr>
          <w:rFonts w:ascii="Times New Roman" w:hAnsi="Times New Roman"/>
          <w:sz w:val="28"/>
          <w:szCs w:val="28"/>
        </w:rPr>
        <w:t>, </w:t>
      </w:r>
      <w:r w:rsidRPr="00855F1F">
        <w:rPr>
          <w:rFonts w:ascii="Times New Roman" w:hAnsi="Times New Roman"/>
          <w:sz w:val="28"/>
          <w:szCs w:val="28"/>
        </w:rPr>
        <w:t>А.Д.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 xml:space="preserve">Пособие по математике для поступающих в вузы </w:t>
      </w:r>
      <w:r w:rsidR="00AB3410">
        <w:rPr>
          <w:rFonts w:ascii="Times New Roman" w:hAnsi="Times New Roman"/>
          <w:sz w:val="28"/>
          <w:szCs w:val="28"/>
        </w:rPr>
        <w:br/>
      </w:r>
      <w:r w:rsidRPr="00855F1F">
        <w:rPr>
          <w:rFonts w:ascii="Times New Roman" w:hAnsi="Times New Roman"/>
          <w:sz w:val="28"/>
          <w:szCs w:val="28"/>
        </w:rPr>
        <w:t xml:space="preserve">/ </w:t>
      </w:r>
      <w:r w:rsidR="00AB3410" w:rsidRPr="00855F1F">
        <w:rPr>
          <w:rFonts w:ascii="Times New Roman" w:hAnsi="Times New Roman"/>
          <w:sz w:val="28"/>
          <w:szCs w:val="28"/>
        </w:rPr>
        <w:t>А.Д.</w:t>
      </w:r>
      <w:r w:rsidR="00AB3410">
        <w:rPr>
          <w:rFonts w:ascii="Times New Roman" w:hAnsi="Times New Roman"/>
          <w:sz w:val="28"/>
          <w:szCs w:val="28"/>
        </w:rPr>
        <w:t> </w:t>
      </w:r>
      <w:r w:rsidR="00AB3410" w:rsidRPr="00855F1F">
        <w:rPr>
          <w:rFonts w:ascii="Times New Roman" w:hAnsi="Times New Roman"/>
          <w:sz w:val="28"/>
          <w:szCs w:val="28"/>
        </w:rPr>
        <w:t>Кутасов</w:t>
      </w:r>
      <w:r w:rsidR="00AB3410">
        <w:rPr>
          <w:rFonts w:ascii="Times New Roman" w:hAnsi="Times New Roman"/>
          <w:sz w:val="28"/>
          <w:szCs w:val="28"/>
        </w:rPr>
        <w:t>, </w:t>
      </w:r>
      <w:r w:rsidR="00AB3410" w:rsidRPr="00855F1F">
        <w:rPr>
          <w:rFonts w:ascii="Times New Roman" w:hAnsi="Times New Roman"/>
          <w:sz w:val="28"/>
          <w:szCs w:val="28"/>
        </w:rPr>
        <w:t>Т.С.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 xml:space="preserve">Пиголкина и др. </w:t>
      </w:r>
      <w:r w:rsidR="00AB3410">
        <w:rPr>
          <w:rFonts w:ascii="Times New Roman" w:hAnsi="Times New Roman"/>
          <w:sz w:val="28"/>
          <w:szCs w:val="28"/>
        </w:rPr>
        <w:t>;</w:t>
      </w:r>
      <w:r w:rsidR="00AB3410" w:rsidRPr="00855F1F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под ред. Г.Н. Яковлева.</w:t>
      </w:r>
      <w:r w:rsidR="00AB3410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Наука, 1988.</w:t>
      </w:r>
      <w:r w:rsidR="00AB3410">
        <w:rPr>
          <w:rFonts w:ascii="Times New Roman" w:hAnsi="Times New Roman"/>
          <w:sz w:val="28"/>
          <w:szCs w:val="28"/>
        </w:rPr>
        <w:t xml:space="preserve"> – </w:t>
      </w:r>
      <w:r w:rsidRPr="00855F1F">
        <w:rPr>
          <w:rFonts w:ascii="Times New Roman" w:hAnsi="Times New Roman"/>
          <w:sz w:val="28"/>
          <w:szCs w:val="28"/>
        </w:rPr>
        <w:t>720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Литвиненко</w:t>
      </w:r>
      <w:r w:rsidR="00AB3410">
        <w:rPr>
          <w:rFonts w:ascii="Times New Roman" w:hAnsi="Times New Roman"/>
          <w:sz w:val="28"/>
          <w:szCs w:val="28"/>
        </w:rPr>
        <w:t>, </w:t>
      </w:r>
      <w:r w:rsidRPr="00855F1F">
        <w:rPr>
          <w:rFonts w:ascii="Times New Roman" w:hAnsi="Times New Roman"/>
          <w:sz w:val="28"/>
          <w:szCs w:val="28"/>
        </w:rPr>
        <w:t>В.Н. Практикум по элементарной математике. Алгебра. Тригонометрия</w:t>
      </w:r>
      <w:r w:rsidR="00AB3410">
        <w:rPr>
          <w:rFonts w:ascii="Times New Roman" w:hAnsi="Times New Roman"/>
          <w:sz w:val="28"/>
          <w:szCs w:val="28"/>
        </w:rPr>
        <w:t xml:space="preserve"> /</w:t>
      </w:r>
      <w:r w:rsidR="00AB3410" w:rsidRPr="00855F1F">
        <w:rPr>
          <w:rFonts w:ascii="Times New Roman" w:hAnsi="Times New Roman"/>
          <w:sz w:val="28"/>
          <w:szCs w:val="28"/>
        </w:rPr>
        <w:t xml:space="preserve"> В.Н.</w:t>
      </w:r>
      <w:r w:rsidR="00AB3410" w:rsidRPr="00AB3410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>Литвиненко, А.Г.</w:t>
      </w:r>
      <w:r w:rsidR="00AB3410">
        <w:rPr>
          <w:rFonts w:ascii="Times New Roman" w:hAnsi="Times New Roman"/>
          <w:sz w:val="28"/>
          <w:szCs w:val="28"/>
        </w:rPr>
        <w:t> </w:t>
      </w:r>
      <w:r w:rsidR="00AB3410" w:rsidRPr="00855F1F">
        <w:rPr>
          <w:rFonts w:ascii="Times New Roman" w:hAnsi="Times New Roman"/>
          <w:sz w:val="28"/>
          <w:szCs w:val="28"/>
        </w:rPr>
        <w:t>Мордкович</w:t>
      </w:r>
      <w:r w:rsidRPr="00855F1F">
        <w:rPr>
          <w:rFonts w:ascii="Times New Roman" w:hAnsi="Times New Roman"/>
          <w:sz w:val="28"/>
          <w:szCs w:val="28"/>
        </w:rPr>
        <w:t>.</w:t>
      </w:r>
      <w:r w:rsidR="00AB3410">
        <w:rPr>
          <w:rFonts w:ascii="Times New Roman" w:hAnsi="Times New Roman"/>
          <w:sz w:val="28"/>
          <w:szCs w:val="28"/>
        </w:rPr>
        <w:t xml:space="preserve"> – 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</w:t>
      </w:r>
      <w:r w:rsidR="00AB3410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 xml:space="preserve">Просвещение, </w:t>
      </w:r>
      <w:r w:rsidR="004C2F4D">
        <w:rPr>
          <w:rFonts w:ascii="Times New Roman" w:hAnsi="Times New Roman"/>
          <w:sz w:val="28"/>
          <w:szCs w:val="28"/>
        </w:rPr>
        <w:br/>
      </w:r>
      <w:r w:rsidRPr="00855F1F">
        <w:rPr>
          <w:rFonts w:ascii="Times New Roman" w:hAnsi="Times New Roman"/>
          <w:sz w:val="28"/>
          <w:szCs w:val="28"/>
        </w:rPr>
        <w:t>1991.</w:t>
      </w:r>
      <w:r w:rsidR="00AB3410">
        <w:rPr>
          <w:rFonts w:ascii="Times New Roman" w:hAnsi="Times New Roman"/>
          <w:sz w:val="28"/>
          <w:szCs w:val="28"/>
        </w:rPr>
        <w:t xml:space="preserve"> – </w:t>
      </w:r>
      <w:r w:rsidRPr="00855F1F">
        <w:rPr>
          <w:rFonts w:ascii="Times New Roman" w:hAnsi="Times New Roman"/>
          <w:sz w:val="28"/>
          <w:szCs w:val="28"/>
        </w:rPr>
        <w:t>352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Олехник</w:t>
      </w:r>
      <w:r w:rsidR="00AB3410">
        <w:rPr>
          <w:rFonts w:ascii="Times New Roman" w:hAnsi="Times New Roman"/>
          <w:sz w:val="28"/>
          <w:szCs w:val="28"/>
        </w:rPr>
        <w:t>,</w:t>
      </w:r>
      <w:r w:rsidR="004C2F4D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 xml:space="preserve">С.Н. Нестандартные методы решения уравнений </w:t>
      </w:r>
      <w:r w:rsidR="004C2F4D">
        <w:rPr>
          <w:rFonts w:ascii="Times New Roman" w:hAnsi="Times New Roman"/>
          <w:sz w:val="28"/>
          <w:szCs w:val="28"/>
        </w:rPr>
        <w:br/>
      </w:r>
      <w:r w:rsidRPr="00855F1F">
        <w:rPr>
          <w:rFonts w:ascii="Times New Roman" w:hAnsi="Times New Roman"/>
          <w:sz w:val="28"/>
          <w:szCs w:val="28"/>
        </w:rPr>
        <w:t>и неравенств</w:t>
      </w:r>
      <w:r w:rsidR="00AB3410">
        <w:rPr>
          <w:rFonts w:ascii="Times New Roman" w:hAnsi="Times New Roman"/>
          <w:sz w:val="28"/>
          <w:szCs w:val="28"/>
        </w:rPr>
        <w:t xml:space="preserve"> / </w:t>
      </w:r>
      <w:r w:rsidR="00AB3410" w:rsidRPr="00855F1F">
        <w:rPr>
          <w:rFonts w:ascii="Times New Roman" w:hAnsi="Times New Roman"/>
          <w:sz w:val="28"/>
          <w:szCs w:val="28"/>
        </w:rPr>
        <w:t>С.Н.</w:t>
      </w:r>
      <w:r w:rsidR="00AB3410" w:rsidRPr="00AB3410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>Олехник, М.К.</w:t>
      </w:r>
      <w:r w:rsidR="00AB3410" w:rsidRPr="00AB3410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>Потапов, П.И.</w:t>
      </w:r>
      <w:r w:rsidR="00AB3410" w:rsidRPr="00AB3410">
        <w:rPr>
          <w:rFonts w:ascii="Times New Roman" w:hAnsi="Times New Roman"/>
          <w:sz w:val="28"/>
          <w:szCs w:val="28"/>
        </w:rPr>
        <w:t xml:space="preserve"> </w:t>
      </w:r>
      <w:r w:rsidR="00AB3410" w:rsidRPr="00855F1F">
        <w:rPr>
          <w:rFonts w:ascii="Times New Roman" w:hAnsi="Times New Roman"/>
          <w:sz w:val="28"/>
          <w:szCs w:val="28"/>
        </w:rPr>
        <w:t>Пасиченко</w:t>
      </w:r>
      <w:r w:rsidRPr="00855F1F">
        <w:rPr>
          <w:rFonts w:ascii="Times New Roman" w:hAnsi="Times New Roman"/>
          <w:sz w:val="28"/>
          <w:szCs w:val="28"/>
        </w:rPr>
        <w:t xml:space="preserve">. </w:t>
      </w:r>
      <w:r w:rsidR="00AB3410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AB3410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 Изд</w:t>
      </w:r>
      <w:r w:rsidR="004C2F4D">
        <w:rPr>
          <w:rFonts w:ascii="Times New Roman" w:hAnsi="Times New Roman"/>
          <w:sz w:val="28"/>
          <w:szCs w:val="28"/>
        </w:rPr>
        <w:t>-</w:t>
      </w:r>
      <w:r w:rsidRPr="00855F1F">
        <w:rPr>
          <w:rFonts w:ascii="Times New Roman" w:hAnsi="Times New Roman"/>
          <w:sz w:val="28"/>
          <w:szCs w:val="28"/>
        </w:rPr>
        <w:t>во МГУ, 1991.</w:t>
      </w:r>
      <w:r w:rsidR="00AB3410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144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Математика в задачах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>
        <w:rPr>
          <w:rFonts w:ascii="Times New Roman" w:hAnsi="Times New Roman"/>
          <w:sz w:val="28"/>
          <w:szCs w:val="28"/>
        </w:rPr>
        <w:t>/ п</w:t>
      </w:r>
      <w:r w:rsidR="00BE1F78" w:rsidRPr="00855F1F">
        <w:rPr>
          <w:rFonts w:ascii="Times New Roman" w:hAnsi="Times New Roman"/>
          <w:sz w:val="28"/>
          <w:szCs w:val="28"/>
        </w:rPr>
        <w:t xml:space="preserve">од ред. А.А. Заславского, А.Б. Скопенкова </w:t>
      </w:r>
      <w:r w:rsidR="004C2F4D">
        <w:rPr>
          <w:rFonts w:ascii="Times New Roman" w:hAnsi="Times New Roman"/>
          <w:sz w:val="28"/>
          <w:szCs w:val="28"/>
        </w:rPr>
        <w:br/>
      </w:r>
      <w:r w:rsidR="00BE1F78" w:rsidRPr="00855F1F">
        <w:rPr>
          <w:rFonts w:ascii="Times New Roman" w:hAnsi="Times New Roman"/>
          <w:sz w:val="28"/>
          <w:szCs w:val="28"/>
        </w:rPr>
        <w:t>и др.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 w:rsidR="00BE1F78">
        <w:rPr>
          <w:rFonts w:ascii="Times New Roman" w:hAnsi="Times New Roman"/>
          <w:sz w:val="28"/>
          <w:szCs w:val="28"/>
        </w:rPr>
        <w:t>–</w:t>
      </w:r>
      <w:r w:rsidR="004C2F4D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МЦНМО,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2009.</w:t>
      </w:r>
      <w:r w:rsidR="00BE1F78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488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Прасолов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В.В. Задачи по планиметрии. – 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МЦНМО, 2006. – 168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Прасолов</w:t>
      </w:r>
      <w:r w:rsidR="00BE1F78">
        <w:rPr>
          <w:rFonts w:ascii="Times New Roman" w:hAnsi="Times New Roman"/>
          <w:sz w:val="28"/>
          <w:szCs w:val="28"/>
        </w:rPr>
        <w:t xml:space="preserve">, В.В. </w:t>
      </w:r>
      <w:r w:rsidRPr="00855F1F">
        <w:rPr>
          <w:rFonts w:ascii="Times New Roman" w:hAnsi="Times New Roman"/>
          <w:sz w:val="28"/>
          <w:szCs w:val="28"/>
        </w:rPr>
        <w:t>Задачи по стереометрии</w:t>
      </w:r>
      <w:r w:rsidR="00BE1F78">
        <w:rPr>
          <w:rFonts w:ascii="Times New Roman" w:hAnsi="Times New Roman"/>
          <w:sz w:val="28"/>
          <w:szCs w:val="28"/>
        </w:rPr>
        <w:t xml:space="preserve"> / В.В.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 w:rsidRPr="00855F1F">
        <w:rPr>
          <w:rFonts w:ascii="Times New Roman" w:hAnsi="Times New Roman"/>
          <w:sz w:val="28"/>
          <w:szCs w:val="28"/>
        </w:rPr>
        <w:t>Прасолов</w:t>
      </w:r>
      <w:r w:rsidR="00BE1F78">
        <w:rPr>
          <w:rFonts w:ascii="Times New Roman" w:hAnsi="Times New Roman"/>
          <w:sz w:val="28"/>
          <w:szCs w:val="28"/>
        </w:rPr>
        <w:t>,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4C2F4D">
        <w:rPr>
          <w:rFonts w:ascii="Times New Roman" w:hAnsi="Times New Roman"/>
          <w:sz w:val="28"/>
          <w:szCs w:val="28"/>
        </w:rPr>
        <w:br/>
      </w:r>
      <w:r w:rsidR="00BE1F78">
        <w:rPr>
          <w:rFonts w:ascii="Times New Roman" w:hAnsi="Times New Roman"/>
          <w:sz w:val="28"/>
          <w:szCs w:val="28"/>
        </w:rPr>
        <w:t>И.</w:t>
      </w:r>
      <w:r w:rsidR="00BE1F78" w:rsidRPr="00855F1F">
        <w:rPr>
          <w:rFonts w:ascii="Times New Roman" w:hAnsi="Times New Roman"/>
          <w:sz w:val="28"/>
          <w:szCs w:val="28"/>
        </w:rPr>
        <w:t>Ф.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>
        <w:rPr>
          <w:rFonts w:ascii="Times New Roman" w:hAnsi="Times New Roman"/>
          <w:sz w:val="28"/>
          <w:szCs w:val="28"/>
        </w:rPr>
        <w:t xml:space="preserve">Шарыгин. </w:t>
      </w:r>
      <w:r w:rsidRPr="00855F1F">
        <w:rPr>
          <w:rFonts w:ascii="Times New Roman" w:hAnsi="Times New Roman"/>
          <w:sz w:val="28"/>
          <w:szCs w:val="28"/>
        </w:rPr>
        <w:t>– М.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 Наука, 1989. – 288 с.</w:t>
      </w:r>
    </w:p>
    <w:p w:rsid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Савин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А.П. и др. Физико-математические олимпиады</w:t>
      </w:r>
      <w:r w:rsidR="00BE1F78">
        <w:rPr>
          <w:rFonts w:ascii="Times New Roman" w:hAnsi="Times New Roman"/>
          <w:sz w:val="28"/>
          <w:szCs w:val="28"/>
        </w:rPr>
        <w:t xml:space="preserve"> :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 w:rsidR="00BE1F78">
        <w:rPr>
          <w:rFonts w:ascii="Times New Roman" w:hAnsi="Times New Roman"/>
          <w:sz w:val="28"/>
          <w:szCs w:val="28"/>
        </w:rPr>
        <w:t>с</w:t>
      </w:r>
      <w:r w:rsidRPr="00855F1F">
        <w:rPr>
          <w:rFonts w:ascii="Times New Roman" w:hAnsi="Times New Roman"/>
          <w:sz w:val="28"/>
          <w:szCs w:val="28"/>
        </w:rPr>
        <w:t>б. – 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Знание,</w:t>
      </w:r>
      <w:r w:rsidR="004C2F4D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1977.  –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160 с.</w:t>
      </w:r>
    </w:p>
    <w:p w:rsid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Семенко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Е.А. Обобщающее повторение в курсе алгебры основной школы. – Краснодар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 Кубанский государственный университет, 2003</w:t>
      </w:r>
      <w:r>
        <w:rPr>
          <w:rFonts w:ascii="Times New Roman" w:hAnsi="Times New Roman"/>
          <w:sz w:val="28"/>
          <w:szCs w:val="28"/>
        </w:rPr>
        <w:t>.</w:t>
      </w:r>
    </w:p>
    <w:p w:rsid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Смирнова</w:t>
      </w:r>
      <w:r w:rsidR="00BE1F78">
        <w:rPr>
          <w:rFonts w:ascii="Times New Roman" w:hAnsi="Times New Roman"/>
          <w:sz w:val="28"/>
          <w:szCs w:val="28"/>
        </w:rPr>
        <w:t>, И.М.</w:t>
      </w:r>
      <w:r w:rsidRPr="00855F1F">
        <w:rPr>
          <w:rFonts w:ascii="Times New Roman" w:hAnsi="Times New Roman"/>
          <w:sz w:val="28"/>
          <w:szCs w:val="28"/>
        </w:rPr>
        <w:t xml:space="preserve"> Многоугольники. Курс по выбору. 9 класс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 учеб</w:t>
      </w:r>
      <w:r w:rsidR="00BE1F78">
        <w:rPr>
          <w:rFonts w:ascii="Times New Roman" w:hAnsi="Times New Roman"/>
          <w:sz w:val="28"/>
          <w:szCs w:val="28"/>
        </w:rPr>
        <w:t>.</w:t>
      </w:r>
      <w:r w:rsidRPr="00855F1F">
        <w:rPr>
          <w:rFonts w:ascii="Times New Roman" w:hAnsi="Times New Roman"/>
          <w:sz w:val="28"/>
          <w:szCs w:val="28"/>
        </w:rPr>
        <w:t xml:space="preserve"> пособие для общеобразов</w:t>
      </w:r>
      <w:r w:rsidR="00BE1F78">
        <w:rPr>
          <w:rFonts w:ascii="Times New Roman" w:hAnsi="Times New Roman"/>
          <w:sz w:val="28"/>
          <w:szCs w:val="28"/>
        </w:rPr>
        <w:t>.</w:t>
      </w:r>
      <w:r w:rsidRPr="00855F1F">
        <w:rPr>
          <w:rFonts w:ascii="Times New Roman" w:hAnsi="Times New Roman"/>
          <w:sz w:val="28"/>
          <w:szCs w:val="28"/>
        </w:rPr>
        <w:t xml:space="preserve"> учр</w:t>
      </w:r>
      <w:r w:rsidR="00BE1F78">
        <w:rPr>
          <w:rFonts w:ascii="Times New Roman" w:hAnsi="Times New Roman"/>
          <w:sz w:val="28"/>
          <w:szCs w:val="28"/>
        </w:rPr>
        <w:t>-</w:t>
      </w:r>
      <w:r w:rsidRPr="00855F1F">
        <w:rPr>
          <w:rFonts w:ascii="Times New Roman" w:hAnsi="Times New Roman"/>
          <w:sz w:val="28"/>
          <w:szCs w:val="28"/>
        </w:rPr>
        <w:t>ий</w:t>
      </w:r>
      <w:r w:rsidR="00BE1F78">
        <w:rPr>
          <w:rFonts w:ascii="Times New Roman" w:hAnsi="Times New Roman"/>
          <w:sz w:val="28"/>
          <w:szCs w:val="28"/>
        </w:rPr>
        <w:t xml:space="preserve"> /</w:t>
      </w:r>
      <w:r w:rsidR="00BE1F78" w:rsidRPr="00855F1F">
        <w:rPr>
          <w:rFonts w:ascii="Times New Roman" w:hAnsi="Times New Roman"/>
          <w:sz w:val="28"/>
          <w:szCs w:val="28"/>
        </w:rPr>
        <w:t xml:space="preserve"> И.М.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 w:rsidRPr="00855F1F">
        <w:rPr>
          <w:rFonts w:ascii="Times New Roman" w:hAnsi="Times New Roman"/>
          <w:sz w:val="28"/>
          <w:szCs w:val="28"/>
        </w:rPr>
        <w:t>Смирнова, В.А.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 w:rsidRPr="00855F1F">
        <w:rPr>
          <w:rFonts w:ascii="Times New Roman" w:hAnsi="Times New Roman"/>
          <w:sz w:val="28"/>
          <w:szCs w:val="28"/>
        </w:rPr>
        <w:t>Смирнов</w:t>
      </w:r>
      <w:r w:rsidRPr="00855F1F">
        <w:rPr>
          <w:rFonts w:ascii="Times New Roman" w:hAnsi="Times New Roman"/>
          <w:sz w:val="28"/>
          <w:szCs w:val="28"/>
        </w:rPr>
        <w:t>. – 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Мнемозина, 2007.</w:t>
      </w:r>
    </w:p>
    <w:p w:rsidR="00855F1F" w:rsidRPr="00855F1F" w:rsidRDefault="00BE1F78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Сукманюк, В.</w:t>
      </w:r>
      <w:r w:rsidR="00855F1F" w:rsidRPr="00855F1F">
        <w:rPr>
          <w:rFonts w:ascii="Times New Roman" w:hAnsi="Times New Roman"/>
          <w:sz w:val="28"/>
          <w:szCs w:val="28"/>
        </w:rPr>
        <w:t>Н. Решение задач с параметрами (метод «графический-классический»</w:t>
      </w:r>
      <w:r>
        <w:rPr>
          <w:rFonts w:ascii="Times New Roman" w:hAnsi="Times New Roman"/>
          <w:sz w:val="28"/>
          <w:szCs w:val="28"/>
        </w:rPr>
        <w:t>,</w:t>
      </w:r>
      <w:r w:rsidR="00855F1F" w:rsidRPr="00855F1F">
        <w:rPr>
          <w:rFonts w:ascii="Times New Roman" w:hAnsi="Times New Roman"/>
          <w:sz w:val="28"/>
          <w:szCs w:val="28"/>
        </w:rPr>
        <w:t xml:space="preserve"> 9 кл</w:t>
      </w:r>
      <w:r>
        <w:rPr>
          <w:rFonts w:ascii="Times New Roman" w:hAnsi="Times New Roman"/>
          <w:sz w:val="28"/>
          <w:szCs w:val="28"/>
        </w:rPr>
        <w:t>.</w:t>
      </w:r>
      <w:r w:rsidR="00855F1F" w:rsidRPr="00855F1F">
        <w:rPr>
          <w:rFonts w:ascii="Times New Roman" w:hAnsi="Times New Roman"/>
          <w:sz w:val="28"/>
          <w:szCs w:val="28"/>
        </w:rPr>
        <w:t>): учеб. пособие. – Краснодар</w:t>
      </w:r>
      <w:r>
        <w:rPr>
          <w:rFonts w:ascii="Times New Roman" w:hAnsi="Times New Roman"/>
          <w:sz w:val="28"/>
          <w:szCs w:val="28"/>
        </w:rPr>
        <w:t> </w:t>
      </w:r>
      <w:r w:rsidR="00855F1F" w:rsidRPr="00855F1F">
        <w:rPr>
          <w:rFonts w:ascii="Times New Roman" w:hAnsi="Times New Roman"/>
          <w:sz w:val="28"/>
          <w:szCs w:val="28"/>
        </w:rPr>
        <w:t>: Просвещение-Юг, 2010.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Супрун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В.П. Математика для старшеклассников. </w:t>
      </w:r>
      <w:r w:rsidR="00BE1F78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Изд</w:t>
      </w:r>
      <w:r w:rsidR="00BE1F78">
        <w:rPr>
          <w:rFonts w:ascii="Times New Roman" w:hAnsi="Times New Roman"/>
          <w:sz w:val="28"/>
          <w:szCs w:val="28"/>
        </w:rPr>
        <w:t>-</w:t>
      </w:r>
      <w:r w:rsidRPr="00855F1F">
        <w:rPr>
          <w:rFonts w:ascii="Times New Roman" w:hAnsi="Times New Roman"/>
          <w:sz w:val="28"/>
          <w:szCs w:val="28"/>
        </w:rPr>
        <w:t>во ЛКИ, 2008.</w:t>
      </w:r>
      <w:r w:rsidR="00BE1F78">
        <w:rPr>
          <w:rFonts w:ascii="Times New Roman" w:hAnsi="Times New Roman"/>
          <w:sz w:val="28"/>
          <w:szCs w:val="28"/>
        </w:rPr>
        <w:t xml:space="preserve"> –</w:t>
      </w:r>
      <w:r w:rsidR="004C2F4D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200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Тарасов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В.В. Дискретная математика</w:t>
      </w:r>
      <w:r w:rsidR="00BE1F78">
        <w:rPr>
          <w:rFonts w:ascii="Times New Roman" w:hAnsi="Times New Roman"/>
          <w:sz w:val="28"/>
          <w:szCs w:val="28"/>
        </w:rPr>
        <w:t xml:space="preserve"> :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 w:rsidR="00BE1F78">
        <w:rPr>
          <w:rFonts w:ascii="Times New Roman" w:hAnsi="Times New Roman"/>
          <w:sz w:val="28"/>
          <w:szCs w:val="28"/>
        </w:rPr>
        <w:t>ч</w:t>
      </w:r>
      <w:r w:rsidRPr="00855F1F">
        <w:rPr>
          <w:rFonts w:ascii="Times New Roman" w:hAnsi="Times New Roman"/>
          <w:sz w:val="28"/>
          <w:szCs w:val="28"/>
        </w:rPr>
        <w:t>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1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учеб.</w:t>
      </w:r>
      <w:r w:rsidR="00BE1F78">
        <w:rPr>
          <w:rFonts w:ascii="Times New Roman" w:hAnsi="Times New Roman"/>
          <w:sz w:val="28"/>
          <w:szCs w:val="28"/>
        </w:rPr>
        <w:t> п</w:t>
      </w:r>
      <w:r w:rsidRPr="00855F1F">
        <w:rPr>
          <w:rFonts w:ascii="Times New Roman" w:hAnsi="Times New Roman"/>
          <w:sz w:val="28"/>
          <w:szCs w:val="28"/>
        </w:rPr>
        <w:t>особие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="004C2F4D">
        <w:rPr>
          <w:rFonts w:ascii="Times New Roman" w:hAnsi="Times New Roman"/>
          <w:sz w:val="28"/>
          <w:szCs w:val="28"/>
        </w:rPr>
        <w:br/>
      </w:r>
      <w:r w:rsidR="00BE1F78">
        <w:rPr>
          <w:rFonts w:ascii="Times New Roman" w:hAnsi="Times New Roman"/>
          <w:sz w:val="28"/>
          <w:szCs w:val="28"/>
        </w:rPr>
        <w:t xml:space="preserve">/ </w:t>
      </w:r>
      <w:r w:rsidR="00BE1F78" w:rsidRPr="00855F1F">
        <w:rPr>
          <w:rFonts w:ascii="Times New Roman" w:hAnsi="Times New Roman"/>
          <w:sz w:val="28"/>
          <w:szCs w:val="28"/>
        </w:rPr>
        <w:t xml:space="preserve"> В.В.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 w:rsidRPr="00855F1F">
        <w:rPr>
          <w:rFonts w:ascii="Times New Roman" w:hAnsi="Times New Roman"/>
          <w:sz w:val="28"/>
          <w:szCs w:val="28"/>
        </w:rPr>
        <w:t xml:space="preserve">Тарасов, </w:t>
      </w:r>
      <w:r w:rsidR="00BE1F78">
        <w:rPr>
          <w:rFonts w:ascii="Times New Roman" w:hAnsi="Times New Roman"/>
          <w:sz w:val="28"/>
          <w:szCs w:val="28"/>
        </w:rPr>
        <w:t>Н.В. </w:t>
      </w:r>
      <w:r w:rsidR="00BE1F78" w:rsidRPr="00855F1F">
        <w:rPr>
          <w:rFonts w:ascii="Times New Roman" w:hAnsi="Times New Roman"/>
          <w:sz w:val="28"/>
          <w:szCs w:val="28"/>
        </w:rPr>
        <w:t>Елкина</w:t>
      </w:r>
      <w:r w:rsidRPr="00855F1F">
        <w:rPr>
          <w:rFonts w:ascii="Times New Roman" w:hAnsi="Times New Roman"/>
          <w:sz w:val="28"/>
          <w:szCs w:val="28"/>
        </w:rPr>
        <w:t>.</w:t>
      </w:r>
      <w:r w:rsidR="00BE1F78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Рязань</w:t>
      </w:r>
      <w:r w:rsidR="00BE1F78">
        <w:rPr>
          <w:rFonts w:ascii="Times New Roman" w:hAnsi="Times New Roman"/>
          <w:sz w:val="28"/>
          <w:szCs w:val="28"/>
        </w:rPr>
        <w:t xml:space="preserve"> :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 w:rsidRPr="00855F1F">
        <w:rPr>
          <w:rFonts w:ascii="Times New Roman" w:hAnsi="Times New Roman"/>
          <w:sz w:val="28"/>
          <w:szCs w:val="28"/>
        </w:rPr>
        <w:t>РГРТУ</w:t>
      </w:r>
      <w:r w:rsidRPr="00855F1F">
        <w:rPr>
          <w:rFonts w:ascii="Times New Roman" w:hAnsi="Times New Roman"/>
          <w:sz w:val="28"/>
          <w:szCs w:val="28"/>
        </w:rPr>
        <w:t xml:space="preserve">, 2009. </w:t>
      </w:r>
      <w:r w:rsidR="00BE1F78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92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Ткачук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В.В. Математика </w:t>
      </w:r>
      <w:r w:rsidR="00BE1F78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абитуриенту. </w:t>
      </w:r>
      <w:r w:rsidR="00BE1F78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 МЦНМО, 2008.</w:t>
      </w:r>
      <w:r w:rsidR="00BE1F78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</w:t>
      </w:r>
      <w:r w:rsidR="004C2F4D">
        <w:rPr>
          <w:rFonts w:ascii="Times New Roman" w:hAnsi="Times New Roman"/>
          <w:sz w:val="28"/>
          <w:szCs w:val="28"/>
        </w:rPr>
        <w:br/>
      </w:r>
      <w:r w:rsidRPr="00855F1F">
        <w:rPr>
          <w:rFonts w:ascii="Times New Roman" w:hAnsi="Times New Roman"/>
          <w:sz w:val="28"/>
          <w:szCs w:val="28"/>
        </w:rPr>
        <w:t>1024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lastRenderedPageBreak/>
        <w:t>Фарков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А.В. Готовимся к олимпиадам по математике.</w:t>
      </w:r>
      <w:r w:rsidR="00BE1F78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: Экзамен, 2007.</w:t>
      </w:r>
      <w:r w:rsidR="00BE1F78">
        <w:rPr>
          <w:rFonts w:ascii="Times New Roman" w:hAnsi="Times New Roman"/>
          <w:sz w:val="28"/>
          <w:szCs w:val="28"/>
        </w:rPr>
        <w:t xml:space="preserve"> –</w:t>
      </w:r>
      <w:r w:rsidRPr="00855F1F">
        <w:rPr>
          <w:rFonts w:ascii="Times New Roman" w:hAnsi="Times New Roman"/>
          <w:sz w:val="28"/>
          <w:szCs w:val="28"/>
        </w:rPr>
        <w:t xml:space="preserve"> 157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Цыпкин</w:t>
      </w:r>
      <w:r w:rsidR="00BE1F78">
        <w:rPr>
          <w:rFonts w:ascii="Times New Roman" w:hAnsi="Times New Roman"/>
          <w:sz w:val="28"/>
          <w:szCs w:val="28"/>
        </w:rPr>
        <w:t xml:space="preserve">, А.Г. </w:t>
      </w:r>
      <w:r w:rsidRPr="00855F1F">
        <w:rPr>
          <w:rFonts w:ascii="Times New Roman" w:hAnsi="Times New Roman"/>
          <w:sz w:val="28"/>
          <w:szCs w:val="28"/>
        </w:rPr>
        <w:t xml:space="preserve">Справочник по методам решения задач по математике для средней школы </w:t>
      </w:r>
      <w:r w:rsidR="00BE1F78">
        <w:rPr>
          <w:rFonts w:ascii="Times New Roman" w:hAnsi="Times New Roman"/>
          <w:sz w:val="28"/>
          <w:szCs w:val="28"/>
        </w:rPr>
        <w:t xml:space="preserve">/ </w:t>
      </w:r>
      <w:r w:rsidR="00BE1F78" w:rsidRPr="00855F1F">
        <w:rPr>
          <w:rFonts w:ascii="Times New Roman" w:hAnsi="Times New Roman"/>
          <w:sz w:val="28"/>
          <w:szCs w:val="28"/>
        </w:rPr>
        <w:t>А.Г.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 w:rsidRPr="00855F1F">
        <w:rPr>
          <w:rFonts w:ascii="Times New Roman" w:hAnsi="Times New Roman"/>
          <w:sz w:val="28"/>
          <w:szCs w:val="28"/>
        </w:rPr>
        <w:t>Цыпкин, А.И.</w:t>
      </w:r>
      <w:r w:rsidR="00BE1F78" w:rsidRPr="00BE1F78">
        <w:rPr>
          <w:rFonts w:ascii="Times New Roman" w:hAnsi="Times New Roman"/>
          <w:sz w:val="28"/>
          <w:szCs w:val="28"/>
        </w:rPr>
        <w:t xml:space="preserve"> </w:t>
      </w:r>
      <w:r w:rsidR="00BE1F78" w:rsidRPr="00855F1F">
        <w:rPr>
          <w:rFonts w:ascii="Times New Roman" w:hAnsi="Times New Roman"/>
          <w:sz w:val="28"/>
          <w:szCs w:val="28"/>
        </w:rPr>
        <w:t>Пинский</w:t>
      </w:r>
      <w:r w:rsidRPr="00855F1F">
        <w:rPr>
          <w:rFonts w:ascii="Times New Roman" w:hAnsi="Times New Roman"/>
          <w:sz w:val="28"/>
          <w:szCs w:val="28"/>
        </w:rPr>
        <w:t xml:space="preserve">. </w:t>
      </w:r>
      <w:r w:rsidR="00BE1F78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 xml:space="preserve">: Наука, 1989. </w:t>
      </w:r>
      <w:r w:rsidR="00BE1F78">
        <w:rPr>
          <w:rFonts w:ascii="Times New Roman" w:hAnsi="Times New Roman"/>
          <w:sz w:val="28"/>
          <w:szCs w:val="28"/>
        </w:rPr>
        <w:t>–</w:t>
      </w:r>
      <w:r w:rsidRPr="00855F1F">
        <w:rPr>
          <w:rFonts w:ascii="Times New Roman" w:hAnsi="Times New Roman"/>
          <w:sz w:val="28"/>
          <w:szCs w:val="28"/>
        </w:rPr>
        <w:t xml:space="preserve"> 576 с.</w:t>
      </w:r>
    </w:p>
    <w:p w:rsidR="00855F1F" w:rsidRPr="00855F1F" w:rsidRDefault="00855F1F" w:rsidP="00386D06">
      <w:pPr>
        <w:pStyle w:val="a6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55F1F">
        <w:rPr>
          <w:rFonts w:ascii="Times New Roman" w:hAnsi="Times New Roman"/>
          <w:sz w:val="28"/>
          <w:szCs w:val="28"/>
        </w:rPr>
        <w:t>Шарыгин</w:t>
      </w:r>
      <w:r w:rsidR="00BE1F78">
        <w:rPr>
          <w:rFonts w:ascii="Times New Roman" w:hAnsi="Times New Roman"/>
          <w:sz w:val="28"/>
          <w:szCs w:val="28"/>
        </w:rPr>
        <w:t>,</w:t>
      </w:r>
      <w:r w:rsidRPr="00855F1F">
        <w:rPr>
          <w:rFonts w:ascii="Times New Roman" w:hAnsi="Times New Roman"/>
          <w:sz w:val="28"/>
          <w:szCs w:val="28"/>
        </w:rPr>
        <w:t xml:space="preserve"> И.Ф. Факультативный курс по математике</w:t>
      </w:r>
      <w:r w:rsidR="00BE1F78">
        <w:rPr>
          <w:rFonts w:ascii="Times New Roman" w:hAnsi="Times New Roman"/>
          <w:sz w:val="28"/>
          <w:szCs w:val="28"/>
        </w:rPr>
        <w:t>.</w:t>
      </w:r>
      <w:r w:rsidRPr="00855F1F">
        <w:rPr>
          <w:rFonts w:ascii="Times New Roman" w:hAnsi="Times New Roman"/>
          <w:sz w:val="28"/>
          <w:szCs w:val="28"/>
        </w:rPr>
        <w:t xml:space="preserve"> Решение задач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 xml:space="preserve">: </w:t>
      </w:r>
      <w:r w:rsidR="00BE1F78">
        <w:rPr>
          <w:rFonts w:ascii="Times New Roman" w:hAnsi="Times New Roman"/>
          <w:sz w:val="28"/>
          <w:szCs w:val="28"/>
        </w:rPr>
        <w:t>у</w:t>
      </w:r>
      <w:r w:rsidRPr="00855F1F">
        <w:rPr>
          <w:rFonts w:ascii="Times New Roman" w:hAnsi="Times New Roman"/>
          <w:sz w:val="28"/>
          <w:szCs w:val="28"/>
        </w:rPr>
        <w:t xml:space="preserve">чеб. </w:t>
      </w:r>
      <w:r w:rsidR="00BE1F78">
        <w:rPr>
          <w:rFonts w:ascii="Times New Roman" w:hAnsi="Times New Roman"/>
          <w:sz w:val="28"/>
          <w:szCs w:val="28"/>
        </w:rPr>
        <w:t>п</w:t>
      </w:r>
      <w:r w:rsidRPr="00855F1F">
        <w:rPr>
          <w:rFonts w:ascii="Times New Roman" w:hAnsi="Times New Roman"/>
          <w:sz w:val="28"/>
          <w:szCs w:val="28"/>
        </w:rPr>
        <w:t>особие для 11 кл.</w:t>
      </w:r>
      <w:r w:rsidR="00BE1F78">
        <w:rPr>
          <w:rFonts w:ascii="Times New Roman" w:hAnsi="Times New Roman"/>
          <w:sz w:val="28"/>
          <w:szCs w:val="28"/>
        </w:rPr>
        <w:t xml:space="preserve"> </w:t>
      </w:r>
      <w:r w:rsidRPr="00855F1F">
        <w:rPr>
          <w:rFonts w:ascii="Times New Roman" w:hAnsi="Times New Roman"/>
          <w:sz w:val="28"/>
          <w:szCs w:val="28"/>
        </w:rPr>
        <w:t>сред</w:t>
      </w:r>
      <w:r w:rsidR="00BE1F78">
        <w:rPr>
          <w:rFonts w:ascii="Times New Roman" w:hAnsi="Times New Roman"/>
          <w:sz w:val="28"/>
          <w:szCs w:val="28"/>
        </w:rPr>
        <w:t xml:space="preserve">них </w:t>
      </w:r>
      <w:r w:rsidRPr="00855F1F">
        <w:rPr>
          <w:rFonts w:ascii="Times New Roman" w:hAnsi="Times New Roman"/>
          <w:sz w:val="28"/>
          <w:szCs w:val="28"/>
        </w:rPr>
        <w:t>шк</w:t>
      </w:r>
      <w:r w:rsidR="00BE1F78">
        <w:rPr>
          <w:rFonts w:ascii="Times New Roman" w:hAnsi="Times New Roman"/>
          <w:sz w:val="28"/>
          <w:szCs w:val="28"/>
        </w:rPr>
        <w:t xml:space="preserve">ол / </w:t>
      </w:r>
      <w:r w:rsidR="00BE1F78" w:rsidRPr="00855F1F">
        <w:rPr>
          <w:rFonts w:ascii="Times New Roman" w:hAnsi="Times New Roman"/>
          <w:sz w:val="28"/>
          <w:szCs w:val="28"/>
        </w:rPr>
        <w:t>И.Ф.</w:t>
      </w:r>
      <w:r w:rsidR="00BE1F78">
        <w:rPr>
          <w:rFonts w:ascii="Times New Roman" w:hAnsi="Times New Roman"/>
          <w:sz w:val="28"/>
          <w:szCs w:val="28"/>
        </w:rPr>
        <w:t> </w:t>
      </w:r>
      <w:r w:rsidR="00BE1F78" w:rsidRPr="00855F1F">
        <w:rPr>
          <w:rFonts w:ascii="Times New Roman" w:hAnsi="Times New Roman"/>
          <w:sz w:val="28"/>
          <w:szCs w:val="28"/>
        </w:rPr>
        <w:t xml:space="preserve">Шарыгин, </w:t>
      </w:r>
      <w:r w:rsidR="00BE1F78">
        <w:rPr>
          <w:rFonts w:ascii="Times New Roman" w:hAnsi="Times New Roman"/>
          <w:sz w:val="28"/>
          <w:szCs w:val="28"/>
        </w:rPr>
        <w:t>В.И. </w:t>
      </w:r>
      <w:r w:rsidR="00BE1F78" w:rsidRPr="00855F1F">
        <w:rPr>
          <w:rFonts w:ascii="Times New Roman" w:hAnsi="Times New Roman"/>
          <w:sz w:val="28"/>
          <w:szCs w:val="28"/>
        </w:rPr>
        <w:t xml:space="preserve">Голубев </w:t>
      </w:r>
      <w:r w:rsidR="00BE1F78">
        <w:rPr>
          <w:rFonts w:ascii="Times New Roman" w:hAnsi="Times New Roman"/>
          <w:sz w:val="28"/>
          <w:szCs w:val="28"/>
        </w:rPr>
        <w:t xml:space="preserve">– </w:t>
      </w:r>
      <w:r w:rsidRPr="00855F1F">
        <w:rPr>
          <w:rFonts w:ascii="Times New Roman" w:hAnsi="Times New Roman"/>
          <w:sz w:val="28"/>
          <w:szCs w:val="28"/>
        </w:rPr>
        <w:t>М.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:</w:t>
      </w:r>
      <w:r w:rsidR="00BE1F78">
        <w:rPr>
          <w:rFonts w:ascii="Times New Roman" w:hAnsi="Times New Roman"/>
          <w:sz w:val="28"/>
          <w:szCs w:val="28"/>
        </w:rPr>
        <w:t> </w:t>
      </w:r>
      <w:r w:rsidRPr="00855F1F">
        <w:rPr>
          <w:rFonts w:ascii="Times New Roman" w:hAnsi="Times New Roman"/>
          <w:sz w:val="28"/>
          <w:szCs w:val="28"/>
        </w:rPr>
        <w:t>Просвещение, 1991.</w:t>
      </w:r>
    </w:p>
    <w:p w:rsidR="004C2F4D" w:rsidRDefault="004C2F4D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F52574" w:rsidRPr="009D1636" w:rsidRDefault="001E1222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9D163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3.</w:t>
      </w:r>
      <w:r w:rsidR="009D1636" w:rsidRPr="009D163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6806D1" w:rsidRPr="009D1636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Развитие способностей во внеурочной деятельности</w:t>
      </w:r>
    </w:p>
    <w:p w:rsidR="00D238EF" w:rsidRDefault="00207E0B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Основная задача 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– </w:t>
      </w:r>
      <w:r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помочь ребенку выбрать себе наиболее эффективную траекторию индивидуального развития в опоре на конкретные способности. Одаренный учащийся должен получать дополнительный материал 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  <w:r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к традиционным курсам. Участвовать в семинарах, научно-практических конференциях, конкурсах, фестивалях, интеллектуальных марафонах, олимпиадах. Для этого посещать кружки, факультативы, </w:t>
      </w:r>
      <w:r w:rsidR="00F915CF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творческие мастерские, 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спецкурсы по выбору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быть участни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ком школьного научного общества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аботать в малой академии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r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r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ести исследовательскую деятельность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аботать в лекторских группах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бучаться на авторских курсах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работать в творческих группах при </w:t>
      </w:r>
      <w:r w:rsidR="004C2F4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вуз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ах. </w:t>
      </w:r>
      <w:r w:rsidR="00B42B6D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Ш</w:t>
      </w:r>
      <w:r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кольник обучается работе с дополнительной и научной литературой</w:t>
      </w:r>
      <w:r w:rsidR="002E2D4E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021A11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 Интернет-ресурсами, </w:t>
      </w:r>
      <w:r w:rsidR="002E2D4E" w:rsidRPr="00D238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совершенствует умение писать сначала доклады, потом рефераты, по интересующим его темам, приобретает опыт публичных выступлений и в итоге выполняет исследовательскую работу, которую представляет на научно-практическую конференцию или конкурс, например, «Шаг в будущее» или выступление на Дне науки. Исследовательская работа позволяет учащимся реализовать свои возможности, продемонстрировать весь спектр своих способностей, раскрыть таланты, получить удовольствие от проделанной работы.</w:t>
      </w:r>
      <w:r w:rsidR="00D238EF" w:rsidRPr="00D23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8EF" w:rsidRPr="00D238EF" w:rsidRDefault="00D238EF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F">
        <w:rPr>
          <w:rFonts w:ascii="Times New Roman" w:hAnsi="Times New Roman" w:cs="Times New Roman"/>
          <w:b/>
          <w:sz w:val="28"/>
          <w:szCs w:val="28"/>
        </w:rPr>
        <w:t>Спецкурсы</w:t>
      </w:r>
      <w:r w:rsidRPr="00D238EF">
        <w:rPr>
          <w:rFonts w:ascii="Times New Roman" w:hAnsi="Times New Roman" w:cs="Times New Roman"/>
          <w:sz w:val="28"/>
          <w:szCs w:val="28"/>
        </w:rPr>
        <w:t xml:space="preserve"> как одна из форм организации образовательного процесса представляет собой систему учебных занятий, содержание которых позволяет ученикам выполнить свои исследовательские проекты, углубленно изучить </w:t>
      </w:r>
      <w:r w:rsidRPr="00D238EF">
        <w:rPr>
          <w:rFonts w:ascii="Times New Roman" w:hAnsi="Times New Roman" w:cs="Times New Roman"/>
          <w:sz w:val="28"/>
          <w:szCs w:val="28"/>
        </w:rPr>
        <w:lastRenderedPageBreak/>
        <w:t xml:space="preserve">отдельные разделы школьной программы или получить знания в интересующих их областях знаний. </w:t>
      </w:r>
    </w:p>
    <w:p w:rsidR="00D238EF" w:rsidRPr="001E1222" w:rsidRDefault="00D238EF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 xml:space="preserve">Своеобразие спецкурса заключается в том, что основу его содержания составляют темы, которые не рассматриваются на уроках, но доступны и интересны для изучения детьми; требует активной работы с дополнительной литературой, самостоятельного осмысления проблем, умения работать с устным изложением учителя как источником информации. </w:t>
      </w:r>
    </w:p>
    <w:p w:rsidR="00D238EF" w:rsidRPr="001E1222" w:rsidRDefault="00D238EF" w:rsidP="00386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 xml:space="preserve">Наиболее актуальны спецкурсы в старших классах, где учебный материал может быть сгруппирован крупными блоками. К тому же обычно старшеклассники уже имеют опыт самостоятельной творческой деятельности. </w:t>
      </w:r>
    </w:p>
    <w:p w:rsidR="00BF60DD" w:rsidRPr="001E1222" w:rsidRDefault="00D238EF" w:rsidP="00386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>Спецкурс проводится поэтапно. На первом этапе учитель проводит диагностику уровня учебных возможностей, познавательных интересов, мотивов деятельности учащихся. Затем педагог разрабатывает примерную тематику исследовательских проектов, которые могут быть выполнены в</w:t>
      </w:r>
      <w:r w:rsidR="00BF60DD" w:rsidRPr="00BF60DD">
        <w:rPr>
          <w:rFonts w:ascii="Times New Roman" w:hAnsi="Times New Roman" w:cs="Times New Roman"/>
          <w:sz w:val="28"/>
          <w:szCs w:val="28"/>
        </w:rPr>
        <w:t xml:space="preserve"> </w:t>
      </w:r>
      <w:r w:rsidR="00BF60DD" w:rsidRPr="001E1222">
        <w:rPr>
          <w:rFonts w:ascii="Times New Roman" w:hAnsi="Times New Roman" w:cs="Times New Roman"/>
          <w:sz w:val="28"/>
          <w:szCs w:val="28"/>
        </w:rPr>
        <w:t>рамках спецкурса, затем проводит групповые консультации, цель котор</w:t>
      </w:r>
      <w:r w:rsidR="00282AF5">
        <w:rPr>
          <w:rFonts w:ascii="Times New Roman" w:hAnsi="Times New Roman" w:cs="Times New Roman"/>
          <w:sz w:val="28"/>
          <w:szCs w:val="28"/>
        </w:rPr>
        <w:t>ых</w:t>
      </w:r>
      <w:r w:rsidR="00BF60DD" w:rsidRPr="001E1222">
        <w:rPr>
          <w:rFonts w:ascii="Times New Roman" w:hAnsi="Times New Roman" w:cs="Times New Roman"/>
          <w:sz w:val="28"/>
          <w:szCs w:val="28"/>
        </w:rPr>
        <w:t xml:space="preserve"> – познакомить учащихся с основными приемами работы над исследовательским проектом, объясняет цели и задачи спецкурса как средства подготовки учащихся к самостоятельной работе над проектом. Четвертый этап – собственно спецкурс, который включает определенное количество учебных занятий. Большая часть занятий предполагает проблемное изложение нового материала. Особое значение имеет проблемный семинар, цель которого – обобщение и систематизация полученных знаний. Пятый этап изучения спецкурса представляет собой проект и подготовку творческой работы </w:t>
      </w:r>
      <w:r w:rsidR="00282AF5">
        <w:rPr>
          <w:rFonts w:ascii="Times New Roman" w:hAnsi="Times New Roman" w:cs="Times New Roman"/>
          <w:sz w:val="28"/>
          <w:szCs w:val="28"/>
        </w:rPr>
        <w:br/>
      </w:r>
      <w:r w:rsidR="00BF60DD" w:rsidRPr="001E1222">
        <w:rPr>
          <w:rFonts w:ascii="Times New Roman" w:hAnsi="Times New Roman" w:cs="Times New Roman"/>
          <w:sz w:val="28"/>
          <w:szCs w:val="28"/>
        </w:rPr>
        <w:t>к защите. На шестом этапе пр</w:t>
      </w:r>
      <w:r w:rsidR="00282AF5">
        <w:rPr>
          <w:rFonts w:ascii="Times New Roman" w:hAnsi="Times New Roman" w:cs="Times New Roman"/>
          <w:sz w:val="28"/>
          <w:szCs w:val="28"/>
        </w:rPr>
        <w:t>о</w:t>
      </w:r>
      <w:r w:rsidR="00BF60DD" w:rsidRPr="001E1222">
        <w:rPr>
          <w:rFonts w:ascii="Times New Roman" w:hAnsi="Times New Roman" w:cs="Times New Roman"/>
          <w:sz w:val="28"/>
          <w:szCs w:val="28"/>
        </w:rPr>
        <w:t xml:space="preserve">водится ученическая научная конференция, </w:t>
      </w:r>
      <w:r w:rsidR="00282AF5">
        <w:rPr>
          <w:rFonts w:ascii="Times New Roman" w:hAnsi="Times New Roman" w:cs="Times New Roman"/>
          <w:sz w:val="28"/>
          <w:szCs w:val="28"/>
        </w:rPr>
        <w:br/>
      </w:r>
      <w:r w:rsidR="00BF60DD" w:rsidRPr="001E1222">
        <w:rPr>
          <w:rFonts w:ascii="Times New Roman" w:hAnsi="Times New Roman" w:cs="Times New Roman"/>
          <w:sz w:val="28"/>
          <w:szCs w:val="28"/>
        </w:rPr>
        <w:t>на которой проходит защита исследовательских проектов</w:t>
      </w:r>
    </w:p>
    <w:p w:rsidR="006806D1" w:rsidRPr="00BF60DD" w:rsidRDefault="00BF60DD" w:rsidP="00386D06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E1222">
        <w:rPr>
          <w:rFonts w:ascii="Times New Roman" w:hAnsi="Times New Roman" w:cs="Times New Roman"/>
          <w:sz w:val="28"/>
          <w:szCs w:val="28"/>
        </w:rPr>
        <w:t xml:space="preserve">Большие возможности для успешного развития одарённости учащихся имеет </w:t>
      </w:r>
      <w:r w:rsidRPr="00491012">
        <w:rPr>
          <w:rFonts w:ascii="Times New Roman" w:hAnsi="Times New Roman" w:cs="Times New Roman"/>
          <w:b/>
          <w:sz w:val="28"/>
          <w:szCs w:val="28"/>
        </w:rPr>
        <w:t>кейс-технология</w:t>
      </w:r>
      <w:r w:rsidRPr="001E1222">
        <w:rPr>
          <w:rFonts w:ascii="Times New Roman" w:hAnsi="Times New Roman" w:cs="Times New Roman"/>
          <w:sz w:val="28"/>
          <w:szCs w:val="28"/>
        </w:rPr>
        <w:t xml:space="preserve">. Это новый и в то же время весьма перспективный метод преподавания. Кейс-совокупность учебных материалов, в которых сформулированы практические проблемы, предполагающие коллективный или индивидуальный поиск их решения. Его отличительная особенность </w:t>
      </w:r>
      <w:r w:rsidR="00282AF5">
        <w:rPr>
          <w:rFonts w:ascii="Times New Roman" w:hAnsi="Times New Roman" w:cs="Times New Roman"/>
          <w:sz w:val="28"/>
          <w:szCs w:val="28"/>
        </w:rPr>
        <w:t>–</w:t>
      </w:r>
      <w:r w:rsidRPr="001E1222"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Pr="001E1222">
        <w:rPr>
          <w:rFonts w:ascii="Times New Roman" w:hAnsi="Times New Roman" w:cs="Times New Roman"/>
          <w:sz w:val="28"/>
          <w:szCs w:val="28"/>
        </w:rPr>
        <w:lastRenderedPageBreak/>
        <w:t xml:space="preserve">проблемной ситуации на основе фактов из реальной жизни. Кейс </w:t>
      </w:r>
      <w:r w:rsidR="00282AF5">
        <w:rPr>
          <w:rFonts w:ascii="Times New Roman" w:hAnsi="Times New Roman" w:cs="Times New Roman"/>
          <w:sz w:val="28"/>
          <w:szCs w:val="28"/>
        </w:rPr>
        <w:t>–</w:t>
      </w:r>
      <w:r w:rsidRPr="001E1222">
        <w:rPr>
          <w:rFonts w:ascii="Times New Roman" w:hAnsi="Times New Roman" w:cs="Times New Roman"/>
          <w:sz w:val="28"/>
          <w:szCs w:val="28"/>
        </w:rPr>
        <w:t xml:space="preserve"> </w:t>
      </w:r>
      <w:r w:rsidR="009D1636">
        <w:rPr>
          <w:rFonts w:ascii="Times New Roman" w:hAnsi="Times New Roman" w:cs="Times New Roman"/>
          <w:sz w:val="28"/>
          <w:szCs w:val="28"/>
        </w:rPr>
        <w:t>э</w:t>
      </w:r>
      <w:r w:rsidRPr="001E1222">
        <w:rPr>
          <w:rFonts w:ascii="Times New Roman" w:hAnsi="Times New Roman" w:cs="Times New Roman"/>
          <w:sz w:val="28"/>
          <w:szCs w:val="28"/>
        </w:rPr>
        <w:t xml:space="preserve">то не просто правдивое описание событий, а единый информационный комплекс, позволяющий понять ситуацию. </w:t>
      </w:r>
    </w:p>
    <w:p w:rsidR="0054152F" w:rsidRPr="001E1222" w:rsidRDefault="0054152F" w:rsidP="00386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222">
        <w:rPr>
          <w:rFonts w:ascii="Times New Roman" w:hAnsi="Times New Roman" w:cs="Times New Roman"/>
          <w:sz w:val="28"/>
          <w:szCs w:val="28"/>
        </w:rPr>
        <w:t xml:space="preserve">Еще одна форма внеурочной работы – это </w:t>
      </w:r>
      <w:r w:rsidRPr="00491012">
        <w:rPr>
          <w:rFonts w:ascii="Times New Roman" w:hAnsi="Times New Roman" w:cs="Times New Roman"/>
          <w:b/>
          <w:sz w:val="28"/>
          <w:szCs w:val="28"/>
        </w:rPr>
        <w:t>организация профильных лагерей и смен для творчески одаренных детей.</w:t>
      </w:r>
      <w:r w:rsidR="002E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профильном лагере ребята оказываются в благоприятной среде единомышленников, что способствует их личностному раскрытию, повышению самооценки и толчку </w:t>
      </w:r>
      <w:r w:rsidR="00282A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интеллек</w:t>
      </w:r>
      <w:r w:rsidR="0095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туальному прогрессу. Приоритет 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деятельности, позволяющий избежать количественного оценивания и уровневого сравнения достижений </w:t>
      </w:r>
      <w:r w:rsidR="00282A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условие для раскрытия одаренных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профильная смена для одаренных детей </w:t>
      </w:r>
      <w:r w:rsidR="00282A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E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возможность их социальной адаптации, своеобразная школа интеллектуального роста, направленная на расширение кругозора, эрудиции и креативности; познание себя, своих интересов и возможностей в различных видах деятельности; погружение в изучение предметов. Это важное звено в системе работы с одаренными детьми.</w:t>
      </w:r>
    </w:p>
    <w:p w:rsidR="002E2D4E" w:rsidRDefault="002E2D4E" w:rsidP="00386D06">
      <w:pPr>
        <w:pStyle w:val="a4"/>
        <w:spacing w:after="0" w:line="360" w:lineRule="auto"/>
        <w:ind w:firstLine="709"/>
        <w:rPr>
          <w:rStyle w:val="a3"/>
          <w:color w:val="000000" w:themeColor="text1"/>
          <w:sz w:val="28"/>
          <w:szCs w:val="28"/>
          <w:u w:val="none"/>
        </w:rPr>
      </w:pPr>
      <w:r w:rsidRPr="001E1222">
        <w:rPr>
          <w:rStyle w:val="a3"/>
          <w:color w:val="000000" w:themeColor="text1"/>
          <w:sz w:val="28"/>
          <w:szCs w:val="28"/>
          <w:u w:val="none"/>
        </w:rPr>
        <w:t>Процесс обучения одаренных</w:t>
      </w:r>
      <w:r w:rsidR="005B6805" w:rsidRPr="001E1222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Pr="001E1222">
        <w:rPr>
          <w:rStyle w:val="a3"/>
          <w:color w:val="000000" w:themeColor="text1"/>
          <w:sz w:val="28"/>
          <w:szCs w:val="28"/>
          <w:u w:val="none"/>
        </w:rPr>
        <w:t xml:space="preserve">должен предусматривать наличие и свободное использование разнообразных источников и способов получения информации, в </w:t>
      </w:r>
      <w:r w:rsidR="005B6805" w:rsidRPr="001E1222">
        <w:rPr>
          <w:rStyle w:val="a3"/>
          <w:color w:val="000000" w:themeColor="text1"/>
          <w:sz w:val="28"/>
          <w:szCs w:val="28"/>
          <w:u w:val="none"/>
        </w:rPr>
        <w:t>том числе через компьютерные сети.</w:t>
      </w:r>
    </w:p>
    <w:p w:rsidR="00953538" w:rsidRDefault="00953538" w:rsidP="00386D06">
      <w:pPr>
        <w:pStyle w:val="a4"/>
        <w:spacing w:after="0" w:line="360" w:lineRule="auto"/>
        <w:ind w:firstLine="709"/>
        <w:rPr>
          <w:rStyle w:val="a3"/>
          <w:color w:val="000000" w:themeColor="text1"/>
          <w:sz w:val="28"/>
          <w:szCs w:val="28"/>
          <w:u w:val="none"/>
        </w:rPr>
      </w:pPr>
    </w:p>
    <w:p w:rsidR="00BF60DD" w:rsidRPr="00953538" w:rsidRDefault="00C03A2C" w:rsidP="00386D06">
      <w:pPr>
        <w:pStyle w:val="a4"/>
        <w:numPr>
          <w:ilvl w:val="0"/>
          <w:numId w:val="16"/>
        </w:numPr>
        <w:tabs>
          <w:tab w:val="left" w:pos="0"/>
          <w:tab w:val="left" w:pos="709"/>
          <w:tab w:val="left" w:pos="851"/>
        </w:tabs>
        <w:spacing w:after="0" w:line="360" w:lineRule="auto"/>
        <w:ind w:left="993" w:hanging="284"/>
        <w:rPr>
          <w:sz w:val="28"/>
          <w:szCs w:val="28"/>
          <w:u w:val="single"/>
        </w:rPr>
      </w:pPr>
      <w:hyperlink r:id="rId11" w:history="1">
        <w:r w:rsidR="00282AF5" w:rsidRPr="008D5903">
          <w:rPr>
            <w:rStyle w:val="a3"/>
            <w:sz w:val="28"/>
            <w:szCs w:val="28"/>
          </w:rPr>
          <w:t>http://</w:t>
        </w:r>
        <w:r w:rsidR="00282AF5" w:rsidRPr="008D5903">
          <w:rPr>
            <w:rStyle w:val="a3"/>
            <w:sz w:val="28"/>
            <w:szCs w:val="28"/>
            <w:lang w:val="en-US"/>
          </w:rPr>
          <w:t>www</w:t>
        </w:r>
        <w:r w:rsidR="00282AF5" w:rsidRPr="008D5903">
          <w:rPr>
            <w:rStyle w:val="a3"/>
            <w:sz w:val="28"/>
            <w:szCs w:val="28"/>
          </w:rPr>
          <w:t>.</w:t>
        </w:r>
        <w:r w:rsidR="00282AF5" w:rsidRPr="008D5903">
          <w:rPr>
            <w:rStyle w:val="a3"/>
            <w:sz w:val="28"/>
            <w:szCs w:val="28"/>
            <w:lang w:val="en-US"/>
          </w:rPr>
          <w:t>window</w:t>
        </w:r>
        <w:r w:rsidR="00282AF5" w:rsidRPr="008D5903">
          <w:rPr>
            <w:rStyle w:val="a3"/>
            <w:sz w:val="28"/>
            <w:szCs w:val="28"/>
          </w:rPr>
          <w:t>.</w:t>
        </w:r>
        <w:r w:rsidR="00282AF5" w:rsidRPr="008D5903">
          <w:rPr>
            <w:rStyle w:val="a3"/>
            <w:sz w:val="28"/>
            <w:szCs w:val="28"/>
            <w:lang w:val="en-US"/>
          </w:rPr>
          <w:t>edu</w:t>
        </w:r>
        <w:r w:rsidR="00282AF5" w:rsidRPr="008D5903">
          <w:rPr>
            <w:rStyle w:val="a3"/>
            <w:sz w:val="28"/>
            <w:szCs w:val="28"/>
          </w:rPr>
          <w:t>.</w:t>
        </w:r>
        <w:r w:rsidR="00282AF5" w:rsidRPr="008D5903">
          <w:rPr>
            <w:rStyle w:val="a3"/>
            <w:sz w:val="28"/>
            <w:szCs w:val="28"/>
            <w:lang w:val="en-US"/>
          </w:rPr>
          <w:t>ru</w:t>
        </w:r>
      </w:hyperlink>
    </w:p>
    <w:p w:rsidR="00BF60DD" w:rsidRPr="00953538" w:rsidRDefault="00C03A2C" w:rsidP="00386D06">
      <w:pPr>
        <w:pStyle w:val="a6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hyperlink r:id="rId12" w:history="1"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mccme</w:t>
        </w:r>
      </w:hyperlink>
      <w:r w:rsidR="00BF60DD" w:rsidRPr="00953538">
        <w:rPr>
          <w:rFonts w:ascii="Times New Roman" w:hAnsi="Times New Roman"/>
          <w:sz w:val="28"/>
          <w:szCs w:val="28"/>
        </w:rPr>
        <w:t>.</w:t>
      </w:r>
      <w:r w:rsidR="00BF60DD" w:rsidRPr="00953538">
        <w:rPr>
          <w:rFonts w:ascii="Times New Roman" w:hAnsi="Times New Roman"/>
          <w:sz w:val="28"/>
          <w:szCs w:val="28"/>
          <w:lang w:val="en-US"/>
        </w:rPr>
        <w:t>ru</w:t>
      </w:r>
    </w:p>
    <w:p w:rsidR="00BF60DD" w:rsidRPr="00953538" w:rsidRDefault="00BF60DD" w:rsidP="00386D06">
      <w:pPr>
        <w:pStyle w:val="a6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 w:rsidRPr="00953538">
        <w:t xml:space="preserve"> </w:t>
      </w:r>
      <w:hyperlink r:id="rId13" w:history="1">
        <w:r w:rsidRPr="009535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535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9535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turgor</w:t>
        </w:r>
        <w:r w:rsidRPr="009535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9535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53538">
        <w:rPr>
          <w:rFonts w:ascii="Times New Roman" w:hAnsi="Times New Roman"/>
          <w:sz w:val="28"/>
          <w:szCs w:val="28"/>
        </w:rPr>
        <w:t xml:space="preserve"> </w:t>
      </w:r>
    </w:p>
    <w:p w:rsidR="00BF60DD" w:rsidRPr="00953538" w:rsidRDefault="00C03A2C" w:rsidP="00386D06">
      <w:pPr>
        <w:pStyle w:val="a6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hyperlink r:id="rId14" w:history="1"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turlom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F60DD" w:rsidRPr="00953538" w:rsidRDefault="00C03A2C" w:rsidP="00386D06">
      <w:pPr>
        <w:pStyle w:val="a6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hyperlink r:id="rId15" w:history="1"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crdo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-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bernoulli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kubannet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F60DD" w:rsidRPr="00953538" w:rsidRDefault="00C03A2C" w:rsidP="00386D06">
      <w:pPr>
        <w:pStyle w:val="a6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hyperlink r:id="rId16" w:history="1"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pms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F60DD" w:rsidRPr="00953538">
        <w:rPr>
          <w:rFonts w:ascii="Times New Roman" w:hAnsi="Times New Roman"/>
          <w:sz w:val="28"/>
          <w:szCs w:val="28"/>
        </w:rPr>
        <w:t xml:space="preserve"> </w:t>
      </w:r>
    </w:p>
    <w:p w:rsidR="00953538" w:rsidRDefault="00C03A2C" w:rsidP="00386D06">
      <w:pPr>
        <w:pStyle w:val="a6"/>
        <w:numPr>
          <w:ilvl w:val="0"/>
          <w:numId w:val="16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hyperlink r:id="rId17" w:history="1"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282AF5" w:rsidRPr="008D5903">
          <w:rPr>
            <w:rStyle w:val="a3"/>
            <w:rFonts w:ascii="Times New Roman" w:hAnsi="Times New Roman"/>
            <w:sz w:val="28"/>
            <w:szCs w:val="28"/>
          </w:rPr>
          <w:t>.</w:t>
        </w:r>
        <w:r w:rsidR="00282AF5" w:rsidRPr="008D5903">
          <w:rPr>
            <w:rStyle w:val="a3"/>
            <w:rFonts w:ascii="Times New Roman" w:hAnsi="Times New Roman"/>
            <w:sz w:val="28"/>
            <w:szCs w:val="28"/>
            <w:lang w:val="en-US"/>
          </w:rPr>
          <w:t>guas</w:t>
        </w:r>
      </w:hyperlink>
      <w:r w:rsidR="00BF60DD" w:rsidRPr="00953538">
        <w:rPr>
          <w:rFonts w:ascii="Times New Roman" w:hAnsi="Times New Roman"/>
          <w:sz w:val="28"/>
          <w:szCs w:val="28"/>
        </w:rPr>
        <w:t>.</w:t>
      </w:r>
      <w:r w:rsidR="00BF60DD" w:rsidRPr="00953538">
        <w:rPr>
          <w:rFonts w:ascii="Times New Roman" w:hAnsi="Times New Roman"/>
          <w:sz w:val="28"/>
          <w:szCs w:val="28"/>
          <w:lang w:val="en-US"/>
        </w:rPr>
        <w:t>info</w:t>
      </w:r>
      <w:r w:rsidR="00883821" w:rsidRPr="00953538">
        <w:rPr>
          <w:sz w:val="28"/>
          <w:szCs w:val="28"/>
        </w:rPr>
        <w:br/>
      </w:r>
    </w:p>
    <w:p w:rsidR="00953538" w:rsidRPr="00953538" w:rsidRDefault="00953538" w:rsidP="00386D06">
      <w:pPr>
        <w:pStyle w:val="a4"/>
        <w:spacing w:after="0" w:line="360" w:lineRule="auto"/>
        <w:ind w:firstLine="709"/>
        <w:rPr>
          <w:rStyle w:val="a3"/>
          <w:color w:val="000000"/>
          <w:sz w:val="28"/>
          <w:szCs w:val="28"/>
          <w:u w:val="none"/>
        </w:rPr>
      </w:pPr>
      <w:r w:rsidRPr="00953538">
        <w:rPr>
          <w:rStyle w:val="a3"/>
          <w:color w:val="000000"/>
          <w:sz w:val="28"/>
          <w:szCs w:val="28"/>
          <w:u w:val="none"/>
        </w:rPr>
        <w:t>В настоящее время развитие работы с одар</w:t>
      </w:r>
      <w:r w:rsidR="00282AF5">
        <w:rPr>
          <w:rStyle w:val="a3"/>
          <w:color w:val="000000"/>
          <w:sz w:val="28"/>
          <w:szCs w:val="28"/>
          <w:u w:val="none"/>
        </w:rPr>
        <w:t>е</w:t>
      </w:r>
      <w:r w:rsidRPr="00953538">
        <w:rPr>
          <w:rStyle w:val="a3"/>
          <w:color w:val="000000"/>
          <w:sz w:val="28"/>
          <w:szCs w:val="28"/>
          <w:u w:val="none"/>
        </w:rPr>
        <w:t>нными школьниками осуществляется по следующим направлениям:</w:t>
      </w:r>
    </w:p>
    <w:p w:rsidR="00953538" w:rsidRPr="00953538" w:rsidRDefault="00282AF5" w:rsidP="00386D06">
      <w:pPr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беспечение массовости и непрерывности участия детей в олимпиадном движении (школьные, муниципальные, региональные этапы Всероссийской олимпиады). Одарённый ученик стремится показать свои знания не только на уроке, но и на более высоком уровне. В олимпиадах изначально заложен сильнейший стимул саморазвития личности. Портал для подготовки к олимпиадам высокого уровня (</w:t>
      </w:r>
      <w:r w:rsidR="00953538" w:rsidRPr="00953538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http</w:t>
      </w:r>
      <w:r w:rsidR="00953538" w:rsidRPr="00953538">
        <w:rPr>
          <w:rFonts w:ascii="Times New Roman" w:eastAsia="Calibri" w:hAnsi="Times New Roman" w:cs="Times New Roman"/>
          <w:b/>
          <w:sz w:val="28"/>
          <w:szCs w:val="28"/>
          <w:u w:val="single"/>
        </w:rPr>
        <w:t>://</w:t>
      </w:r>
      <w:r w:rsidR="00953538" w:rsidRPr="00953538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www</w:t>
      </w:r>
      <w:r w:rsidR="00953538" w:rsidRPr="00953538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953538" w:rsidRPr="00953538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rusolymp</w:t>
      </w:r>
      <w:r w:rsidR="00953538" w:rsidRPr="00953538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953538" w:rsidRPr="00953538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ru</w:t>
      </w:r>
      <w:r w:rsidR="00953538" w:rsidRPr="00953538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) ориентирован на прямую работу с высокомотивированными школьниками для дистан</w:t>
      </w:r>
      <w:r w:rsidR="003E65F6">
        <w:rPr>
          <w:rFonts w:ascii="Times New Roman" w:eastAsia="Calibri" w:hAnsi="Times New Roman" w:cs="Times New Roman"/>
          <w:sz w:val="28"/>
          <w:szCs w:val="28"/>
        </w:rPr>
        <w:t>ционной подготовки к олимпиадам</w:t>
      </w:r>
      <w:r w:rsidR="00850E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538" w:rsidRPr="00953538" w:rsidRDefault="00282AF5" w:rsidP="00386D06">
      <w:pPr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 xml:space="preserve">частие школьников в различных конкурсах (турнир Ломоносова, математическая регата, </w:t>
      </w:r>
      <w:r w:rsidR="00CB6D20">
        <w:rPr>
          <w:rFonts w:ascii="Times New Roman" w:eastAsia="Calibri" w:hAnsi="Times New Roman" w:cs="Times New Roman"/>
          <w:sz w:val="28"/>
          <w:szCs w:val="28"/>
        </w:rPr>
        <w:t>международный конкурс-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игра «Кенгуру», Интернет-карусели, Всероссийский конкурс исследовательских работ учащихся общеобразовательных учреждений, посвящённых жизни и деятельности Д.И.</w:t>
      </w:r>
      <w:r w:rsidR="00CB6D20">
        <w:rPr>
          <w:rFonts w:ascii="Times New Roman" w:eastAsia="Calibri" w:hAnsi="Times New Roman" w:cs="Times New Roman"/>
          <w:sz w:val="28"/>
          <w:szCs w:val="28"/>
        </w:rPr>
        <w:t> 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Менделеева, Всероссийский открытый конкурс юношеских исследовательских работ имени В.И. Вернадского и  др.)</w:t>
      </w:r>
      <w:r w:rsidR="00CB6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538" w:rsidRPr="00953538" w:rsidRDefault="00282AF5" w:rsidP="00386D06">
      <w:pPr>
        <w:numPr>
          <w:ilvl w:val="1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частие в научно-практических конференциях школьников («Шаг в будущее», математические нау</w:t>
      </w:r>
      <w:r w:rsidR="00953538">
        <w:rPr>
          <w:rFonts w:ascii="Times New Roman" w:hAnsi="Times New Roman" w:cs="Times New Roman"/>
          <w:sz w:val="28"/>
          <w:szCs w:val="28"/>
        </w:rPr>
        <w:t>чно-практические конференции, наприме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р, «Великая тайна пифагорейцев»; физическая научно-практическая конференция «Физика 21 век»)</w:t>
      </w:r>
      <w:r w:rsidR="00CB6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538" w:rsidRPr="00850E32" w:rsidRDefault="00282AF5" w:rsidP="00386D06">
      <w:pPr>
        <w:pStyle w:val="a6"/>
        <w:numPr>
          <w:ilvl w:val="1"/>
          <w:numId w:val="11"/>
        </w:numPr>
        <w:tabs>
          <w:tab w:val="clear" w:pos="2629"/>
          <w:tab w:val="left" w:pos="993"/>
        </w:tabs>
        <w:spacing w:after="0" w:line="360" w:lineRule="auto"/>
        <w:ind w:left="0" w:firstLine="709"/>
        <w:rPr>
          <w:rFonts w:ascii="Times New Roman" w:eastAsia="Calibri" w:hAnsi="Times New Roman"/>
          <w:sz w:val="28"/>
          <w:szCs w:val="28"/>
        </w:rPr>
      </w:pPr>
      <w:r w:rsidRPr="00850E32">
        <w:rPr>
          <w:rFonts w:ascii="Times New Roman" w:eastAsia="Calibri" w:hAnsi="Times New Roman"/>
          <w:sz w:val="28"/>
          <w:szCs w:val="28"/>
        </w:rPr>
        <w:t>У</w:t>
      </w:r>
      <w:r w:rsidR="00953538" w:rsidRPr="00850E32">
        <w:rPr>
          <w:rFonts w:ascii="Times New Roman" w:eastAsia="Calibri" w:hAnsi="Times New Roman"/>
          <w:sz w:val="28"/>
          <w:szCs w:val="28"/>
        </w:rPr>
        <w:t xml:space="preserve">частие в творческих группах при </w:t>
      </w:r>
      <w:r w:rsidR="00CB6D20">
        <w:rPr>
          <w:rFonts w:ascii="Times New Roman" w:eastAsia="Calibri" w:hAnsi="Times New Roman"/>
          <w:sz w:val="28"/>
          <w:szCs w:val="28"/>
        </w:rPr>
        <w:t>в</w:t>
      </w:r>
      <w:r w:rsidR="00953538" w:rsidRPr="00850E32">
        <w:rPr>
          <w:rFonts w:ascii="Times New Roman" w:eastAsia="Calibri" w:hAnsi="Times New Roman"/>
          <w:sz w:val="28"/>
          <w:szCs w:val="28"/>
        </w:rPr>
        <w:t>узах городов Москва, Санкт-Петербург (ФМЗШ); в ученических научных</w:t>
      </w:r>
      <w:r w:rsidR="00953538" w:rsidRPr="00850E32">
        <w:rPr>
          <w:rFonts w:ascii="Times New Roman" w:hAnsi="Times New Roman"/>
          <w:sz w:val="28"/>
          <w:szCs w:val="28"/>
        </w:rPr>
        <w:t xml:space="preserve"> обществах, малой академии наук</w:t>
      </w:r>
      <w:r w:rsidR="00CB6D20">
        <w:rPr>
          <w:rFonts w:ascii="Times New Roman" w:hAnsi="Times New Roman"/>
          <w:sz w:val="28"/>
          <w:szCs w:val="28"/>
        </w:rPr>
        <w:t>.</w:t>
      </w:r>
    </w:p>
    <w:p w:rsidR="00953538" w:rsidRPr="00953538" w:rsidRDefault="00282AF5" w:rsidP="00386D06">
      <w:pPr>
        <w:numPr>
          <w:ilvl w:val="1"/>
          <w:numId w:val="11"/>
        </w:numPr>
        <w:tabs>
          <w:tab w:val="clear" w:pos="262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абота с Интернет-ресурсами, научно-популярной литературой по предметам (журналы «Квант», «Математика для школьников» «Физика для школьников», «Химия для школьников», «Биология для школьников», «Наука и жизнь», «Исследовательская работа школьников» и др.)</w:t>
      </w:r>
      <w:r w:rsidR="00CB6D20">
        <w:rPr>
          <w:rFonts w:ascii="Times New Roman" w:hAnsi="Times New Roman" w:cs="Times New Roman"/>
          <w:sz w:val="28"/>
          <w:szCs w:val="28"/>
        </w:rPr>
        <w:t>.</w:t>
      </w:r>
    </w:p>
    <w:p w:rsidR="00953538" w:rsidRPr="00953538" w:rsidRDefault="00282AF5" w:rsidP="00386D06">
      <w:pPr>
        <w:numPr>
          <w:ilvl w:val="1"/>
          <w:numId w:val="11"/>
        </w:numPr>
        <w:tabs>
          <w:tab w:val="clear" w:pos="2629"/>
          <w:tab w:val="num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бучение на факультативах и авторских спецкурсах</w:t>
      </w:r>
      <w:r w:rsidR="00CB6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538" w:rsidRPr="00953538" w:rsidRDefault="00282AF5" w:rsidP="00386D06">
      <w:pPr>
        <w:numPr>
          <w:ilvl w:val="1"/>
          <w:numId w:val="11"/>
        </w:numPr>
        <w:tabs>
          <w:tab w:val="clear" w:pos="2629"/>
          <w:tab w:val="num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 xml:space="preserve">бучение в школе математического творчества (школа </w:t>
      </w:r>
      <w:r w:rsidR="00CB6D20">
        <w:rPr>
          <w:rFonts w:ascii="Times New Roman" w:eastAsia="Calibri" w:hAnsi="Times New Roman" w:cs="Times New Roman"/>
          <w:sz w:val="28"/>
          <w:szCs w:val="28"/>
        </w:rPr>
        <w:br/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им. А.Н. Колмогорова при МГУ)</w:t>
      </w:r>
      <w:r w:rsidR="00CB6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538" w:rsidRPr="00953538" w:rsidRDefault="00282AF5" w:rsidP="00386D06">
      <w:pPr>
        <w:numPr>
          <w:ilvl w:val="1"/>
          <w:numId w:val="11"/>
        </w:numPr>
        <w:tabs>
          <w:tab w:val="clear" w:pos="2629"/>
          <w:tab w:val="num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рганизация профильных лагерей и смен по организации творческой деятельности одар</w:t>
      </w:r>
      <w:r w:rsidR="00CB6D20">
        <w:rPr>
          <w:rFonts w:ascii="Times New Roman" w:eastAsia="Calibri" w:hAnsi="Times New Roman" w:cs="Times New Roman"/>
          <w:sz w:val="28"/>
          <w:szCs w:val="28"/>
        </w:rPr>
        <w:t>е</w:t>
      </w:r>
      <w:r w:rsidR="00953538" w:rsidRPr="00953538">
        <w:rPr>
          <w:rFonts w:ascii="Times New Roman" w:eastAsia="Calibri" w:hAnsi="Times New Roman" w:cs="Times New Roman"/>
          <w:sz w:val="28"/>
          <w:szCs w:val="28"/>
        </w:rPr>
        <w:t>нных детей.</w:t>
      </w:r>
    </w:p>
    <w:p w:rsidR="009D014A" w:rsidRPr="00953538" w:rsidRDefault="009D014A" w:rsidP="00386D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0E58" w:rsidRPr="00E63039" w:rsidRDefault="00460E58" w:rsidP="00386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39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работы с одаренными детьми</w:t>
      </w:r>
    </w:p>
    <w:p w:rsidR="00E63039" w:rsidRPr="001E1222" w:rsidRDefault="00E63039" w:rsidP="00386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7" w:type="dxa"/>
        <w:jc w:val="center"/>
        <w:tblInd w:w="-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7"/>
        <w:gridCol w:w="6522"/>
        <w:gridCol w:w="2408"/>
      </w:tblGrid>
      <w:tr w:rsidR="00460E58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Default="00460E58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B6D20" w:rsidRPr="001E1222" w:rsidRDefault="00CB6D20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CA5EE4" w:rsidRDefault="00460E58" w:rsidP="00386D06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5E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4691E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1E" w:rsidRPr="001E1222" w:rsidRDefault="00B4691E" w:rsidP="00386D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1E" w:rsidRPr="00CA5EE4" w:rsidRDefault="00B4691E" w:rsidP="00386D06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выявления одаренных детей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91E" w:rsidRPr="001E1222" w:rsidRDefault="00B4691E" w:rsidP="00386D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0E58" w:rsidRPr="001E1222" w:rsidTr="00E23C69">
        <w:trPr>
          <w:trHeight w:val="289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E067B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E58" w:rsidRPr="001E1222">
              <w:rPr>
                <w:rFonts w:ascii="Times New Roman" w:hAnsi="Times New Roman" w:cs="Times New Roman"/>
                <w:sz w:val="28"/>
                <w:szCs w:val="28"/>
              </w:rPr>
              <w:t>обучающихся по следующим направлениям:</w:t>
            </w:r>
          </w:p>
          <w:p w:rsidR="00460E58" w:rsidRPr="008F7B2A" w:rsidRDefault="00460E58" w:rsidP="00386D06">
            <w:pPr>
              <w:pStyle w:val="a6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7B2A">
              <w:rPr>
                <w:rFonts w:ascii="Times New Roman" w:hAnsi="Times New Roman"/>
                <w:sz w:val="28"/>
                <w:szCs w:val="28"/>
              </w:rPr>
              <w:t>Творческое мышление</w:t>
            </w:r>
          </w:p>
          <w:p w:rsidR="00460E58" w:rsidRPr="008F7B2A" w:rsidRDefault="00460E58" w:rsidP="00386D06">
            <w:pPr>
              <w:pStyle w:val="a6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7B2A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460E58" w:rsidRPr="008F7B2A" w:rsidRDefault="00460E58" w:rsidP="00386D06">
            <w:pPr>
              <w:pStyle w:val="a6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7B2A">
              <w:rPr>
                <w:rFonts w:ascii="Times New Roman" w:hAnsi="Times New Roman"/>
                <w:sz w:val="28"/>
                <w:szCs w:val="28"/>
              </w:rPr>
              <w:t>Предпочтительные виды деятельности</w:t>
            </w:r>
          </w:p>
          <w:p w:rsidR="00460E58" w:rsidRPr="008F7B2A" w:rsidRDefault="00460E58" w:rsidP="00386D06">
            <w:pPr>
              <w:pStyle w:val="a6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7B2A">
              <w:rPr>
                <w:rFonts w:ascii="Times New Roman" w:hAnsi="Times New Roman"/>
                <w:sz w:val="28"/>
                <w:szCs w:val="28"/>
              </w:rPr>
              <w:t>Доминирование левого и правого полушария</w:t>
            </w:r>
          </w:p>
          <w:p w:rsidR="00460E58" w:rsidRPr="008F7B2A" w:rsidRDefault="00460E58" w:rsidP="00386D06">
            <w:pPr>
              <w:pStyle w:val="a6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7B2A">
              <w:rPr>
                <w:rFonts w:ascii="Times New Roman" w:hAnsi="Times New Roman"/>
                <w:sz w:val="28"/>
                <w:szCs w:val="28"/>
              </w:rPr>
              <w:t>Вы лидер?</w:t>
            </w:r>
          </w:p>
          <w:p w:rsidR="00460E58" w:rsidRPr="008F7B2A" w:rsidRDefault="00460E58" w:rsidP="00386D06">
            <w:pPr>
              <w:pStyle w:val="a6"/>
              <w:numPr>
                <w:ilvl w:val="0"/>
                <w:numId w:val="17"/>
              </w:num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7B2A">
              <w:rPr>
                <w:rFonts w:ascii="Times New Roman" w:hAnsi="Times New Roman"/>
                <w:sz w:val="28"/>
                <w:szCs w:val="28"/>
              </w:rPr>
              <w:t xml:space="preserve">Диагностика задатков и склонностей </w:t>
            </w:r>
            <w:r w:rsidR="00CB6D20">
              <w:rPr>
                <w:rFonts w:ascii="Times New Roman" w:hAnsi="Times New Roman"/>
                <w:sz w:val="28"/>
                <w:szCs w:val="28"/>
              </w:rPr>
              <w:br/>
            </w:r>
            <w:r w:rsidRPr="008F7B2A">
              <w:rPr>
                <w:rFonts w:ascii="Times New Roman" w:hAnsi="Times New Roman"/>
                <w:sz w:val="28"/>
                <w:szCs w:val="28"/>
              </w:rPr>
              <w:t>(по В.П.</w:t>
            </w:r>
            <w:r w:rsidR="003E65F6">
              <w:rPr>
                <w:rFonts w:ascii="Times New Roman" w:hAnsi="Times New Roman"/>
                <w:sz w:val="28"/>
                <w:szCs w:val="28"/>
              </w:rPr>
              <w:t> </w:t>
            </w:r>
            <w:r w:rsidRPr="008F7B2A">
              <w:rPr>
                <w:rFonts w:ascii="Times New Roman" w:hAnsi="Times New Roman"/>
                <w:sz w:val="28"/>
                <w:szCs w:val="28"/>
              </w:rPr>
              <w:t>Симонову)</w:t>
            </w:r>
          </w:p>
          <w:p w:rsidR="00460E58" w:rsidRPr="009D1636" w:rsidRDefault="00460E58" w:rsidP="00386D06">
            <w:pPr>
              <w:pStyle w:val="a6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7B2A">
              <w:rPr>
                <w:rFonts w:ascii="Times New Roman" w:hAnsi="Times New Roman"/>
                <w:sz w:val="28"/>
                <w:szCs w:val="28"/>
              </w:rPr>
              <w:t>Поведенческая характеристика одар</w:t>
            </w:r>
            <w:r w:rsidR="00CB6D20">
              <w:rPr>
                <w:rFonts w:ascii="Times New Roman" w:hAnsi="Times New Roman"/>
                <w:sz w:val="28"/>
                <w:szCs w:val="28"/>
              </w:rPr>
              <w:t>е</w:t>
            </w:r>
            <w:r w:rsidRPr="008F7B2A">
              <w:rPr>
                <w:rFonts w:ascii="Times New Roman" w:hAnsi="Times New Roman"/>
                <w:sz w:val="28"/>
                <w:szCs w:val="28"/>
              </w:rPr>
              <w:t>нных детей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460E58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семинаров-практикумов с учителями по вопросам выявления одаренных детей обучающихся.</w:t>
            </w:r>
          </w:p>
          <w:p w:rsidR="00460E58" w:rsidRPr="001E1222" w:rsidRDefault="00460E58" w:rsidP="00386D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совещания по результатам диагностирования одар</w:t>
            </w:r>
            <w:r w:rsidR="00CB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 обучающихся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 психолог</w:t>
            </w:r>
          </w:p>
        </w:tc>
      </w:tr>
      <w:tr w:rsidR="00460E58" w:rsidRPr="001E1222" w:rsidTr="00E23C69">
        <w:trPr>
          <w:trHeight w:val="140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460E58" w:rsidP="00386D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банка данных о школьниках, обучающихся </w:t>
            </w:r>
            <w:r w:rsidR="00E067B6">
              <w:rPr>
                <w:rFonts w:ascii="Times New Roman" w:hAnsi="Times New Roman" w:cs="Times New Roman"/>
                <w:sz w:val="28"/>
                <w:szCs w:val="28"/>
              </w:rPr>
              <w:t>на «5» и имеющих особые успехи 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в изучении</w:t>
            </w:r>
            <w:r w:rsidR="002F006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соотношение данных результатов с результатами психолога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58" w:rsidRPr="001E1222" w:rsidRDefault="005203BA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учителя</w:t>
            </w:r>
            <w:r w:rsidR="00460E58"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0067" w:rsidRPr="001E1222" w:rsidTr="00E23C69">
        <w:trPr>
          <w:trHeight w:val="689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67" w:rsidRPr="001E1222" w:rsidRDefault="002F0067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67" w:rsidRPr="001E1222" w:rsidRDefault="002F0067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Проведение проблемных заседаний предметных методических объединений по выявлению системы работы со способными детьми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067" w:rsidRPr="001E1222" w:rsidRDefault="002F0067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МО</w:t>
            </w:r>
          </w:p>
        </w:tc>
      </w:tr>
      <w:tr w:rsidR="008F7B2A" w:rsidRPr="001E1222" w:rsidTr="00E23C69">
        <w:trPr>
          <w:trHeight w:val="831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2A" w:rsidRDefault="008F7B2A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2A" w:rsidRPr="001E1222" w:rsidRDefault="008F7B2A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Пополнение банка педагогической информации по работе с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нными детьми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2A" w:rsidRPr="001E1222" w:rsidRDefault="005203BA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E06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B2A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trHeight w:val="831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школьном сайте материалов </w:t>
            </w:r>
            <w:r w:rsidR="00CB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работе с одаренными детьми. </w:t>
            </w:r>
            <w:r w:rsidR="00CB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раздела «Одаренные дети»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МО</w:t>
            </w:r>
          </w:p>
        </w:tc>
      </w:tr>
      <w:tr w:rsidR="00252796" w:rsidRPr="001E1222" w:rsidTr="00E23C69">
        <w:trPr>
          <w:trHeight w:val="475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B4691E" w:rsidRDefault="00252796" w:rsidP="00386D06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16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творческих способностей на уроке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96" w:rsidRPr="001E1222" w:rsidTr="00E23C69">
        <w:trPr>
          <w:trHeight w:val="475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педагогических характеристик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на каждого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нного школьника, составление индивидуальной программы обучения</w:t>
            </w:r>
          </w:p>
          <w:p w:rsidR="00E23C69" w:rsidRPr="00B4691E" w:rsidRDefault="00E23C69" w:rsidP="00386D0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 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программ по работе с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нными детьми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индивидуального подхода к данной категории детей на уроках, используя дифференцированные карточки, ИКТ, дополнительный дидактический материал.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 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trHeight w:val="63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регулярных занятий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>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>нными обучающимися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>еститель директора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252796" w:rsidRPr="001E1222" w:rsidTr="00E23C69">
        <w:trPr>
          <w:trHeight w:val="63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Применение здоровье сберегающ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 xml:space="preserve">их технологий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>в работе с детьми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252796" w:rsidRPr="001E1222" w:rsidTr="00E23C69">
        <w:trPr>
          <w:trHeight w:val="63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внедрение в образовательный процесс новых образовательных технологий, систематизация образовательных технологий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по работе со способными и одаренными детьми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252796" w:rsidRPr="001E1222" w:rsidTr="00E23C69">
        <w:trPr>
          <w:trHeight w:val="63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</w:t>
            </w: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проблемно- исследовательских, проектных и модульных методов обучения на уроках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нных обучающихся </w:t>
            </w:r>
            <w:r w:rsidR="00386D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осуществлению помощи слабоуспевающим </w:t>
            </w:r>
            <w:r w:rsidR="00386D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>лассе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Расширение сети курсов по выбору с уч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том способностей и запросов обучающихся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элективных и</w:t>
            </w:r>
            <w:r w:rsidR="003E6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факультативных курсов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252796" w:rsidRPr="001E1222" w:rsidTr="00E23C69">
        <w:trPr>
          <w:trHeight w:val="54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выполнением образовательных программ и исследовательской деятельности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нных детей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МО</w:t>
            </w:r>
          </w:p>
        </w:tc>
      </w:tr>
      <w:tr w:rsidR="00252796" w:rsidRPr="001E1222" w:rsidTr="00E23C69">
        <w:trPr>
          <w:trHeight w:val="547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нными детьми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3E65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DA62A6" w:rsidRDefault="00252796" w:rsidP="00386D06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D16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способностей во внеурочной деятельности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влечение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 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школьных, городских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олимпиадах, марафонах знаний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конкурсах, выставках, фестивалях  с целью максимальной реализации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их потенциальных возможностей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Целенаправленная подготовка обучающихся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к олимп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иадам, конкурсам, соревнованиям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Разработка системы поощрений победителей олимпиад, конкурсов, фестивалей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</w:t>
            </w:r>
            <w:r w:rsidR="009D1636" w:rsidRPr="001E1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 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консультаций 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с родителями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нных детей, детей с высоким уровнем мотивации,  проведение родительских  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собраний, дней открытых дверей, к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онсультаций 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>с психологом школы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="009D1636" w:rsidRPr="001E1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 психолог, 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дополнительного образования, работающими 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с одар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нными детьми. Центр одаренных школьников ОГКОУ ДОД КО ЦДОД «Одаренные школьники»</w:t>
            </w:r>
            <w:r w:rsidR="00CB6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2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1E12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1E12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cdoosh</w:t>
            </w:r>
            <w:r w:rsidRPr="001E12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1E12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kos</w:t>
            </w:r>
            <w:r w:rsidRPr="001E12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1E12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педаго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>ги дополнительного  образования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предметных недель 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и декад</w:t>
            </w:r>
            <w:r w:rsidRPr="00A90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 в школе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924F61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научного общества обучающихся и учителей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математики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школьной научно-практической конференции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252796" w:rsidRPr="001E1222" w:rsidTr="00E23C69">
        <w:trPr>
          <w:trHeight w:val="615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A90D5C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Интернет-конкурсах, проектах, викторинах, смотрах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trHeight w:val="74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играх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«Кенгуру» 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252796" w:rsidRPr="001E1222" w:rsidTr="00E23C69">
        <w:trPr>
          <w:trHeight w:val="74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Участие в городском «Дне науки»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252796" w:rsidRPr="001E1222" w:rsidTr="00E23C69">
        <w:trPr>
          <w:trHeight w:val="74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конкурса «Ученик года»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9D1636" w:rsidRPr="001E1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предметники, администрация</w:t>
            </w:r>
          </w:p>
        </w:tc>
      </w:tr>
      <w:tr w:rsidR="00252796" w:rsidRPr="001E1222" w:rsidTr="00E23C69">
        <w:trPr>
          <w:trHeight w:val="74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научно-практической конференции 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«Шаг в будущее»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Участие во всеро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ссийских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летнем лагере для одаренных детей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Педагоги допол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образования, учителя математики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с высшими учебными заведе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ниями по довузовской подготовке</w:t>
            </w:r>
            <w:r w:rsidR="009D163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МО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 учителей, работающих 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с одар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нными детьми, распространение опыта работы с одар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нными детьми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МО, учителя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52796" w:rsidRPr="001E1222" w:rsidTr="00E23C69">
        <w:trPr>
          <w:trHeight w:val="406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Оформление и пополнение стенда «Ими гордится школа»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</w:tr>
      <w:tr w:rsidR="00252796" w:rsidRPr="001E1222" w:rsidTr="00E23C69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научно-практической продукции методических объединений по теме. </w:t>
            </w:r>
            <w:r w:rsidRPr="001E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банка  творческих работ обучающихся по итогам научно-практических конференций, конкурсов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796" w:rsidRPr="001E1222" w:rsidRDefault="00252796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9D1636" w:rsidRPr="001E1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предметники, руководители МО</w:t>
            </w:r>
          </w:p>
        </w:tc>
      </w:tr>
    </w:tbl>
    <w:p w:rsidR="0035660D" w:rsidRDefault="0035660D" w:rsidP="00386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E58" w:rsidRPr="0067173B" w:rsidRDefault="00460E58" w:rsidP="00386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3B">
        <w:rPr>
          <w:rFonts w:ascii="Times New Roman" w:hAnsi="Times New Roman" w:cs="Times New Roman"/>
          <w:b/>
          <w:sz w:val="28"/>
          <w:szCs w:val="28"/>
        </w:rPr>
        <w:t>Формы проведения мониторинга одаренных детей</w:t>
      </w:r>
    </w:p>
    <w:p w:rsidR="00460E58" w:rsidRPr="001E1222" w:rsidRDefault="00460E58" w:rsidP="00386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0"/>
        <w:gridCol w:w="2775"/>
      </w:tblGrid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 достижений обучающихся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отчеты учителей 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9A0B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с одаренными детьми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На педсовете</w:t>
            </w:r>
          </w:p>
        </w:tc>
      </w:tr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отчеты кружков 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Тематические конкурсы, выставки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460E58" w:rsidRPr="001E1222" w:rsidTr="00C642F9">
        <w:trPr>
          <w:tblCellSpacing w:w="15" w:type="dxa"/>
          <w:jc w:val="center"/>
        </w:trPr>
        <w:tc>
          <w:tcPr>
            <w:tcW w:w="6625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730" w:type="dxa"/>
          </w:tcPr>
          <w:p w:rsidR="00460E58" w:rsidRPr="001E1222" w:rsidRDefault="00460E58" w:rsidP="00386D0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222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</w:tbl>
    <w:p w:rsidR="00C33A4B" w:rsidRPr="001E1222" w:rsidRDefault="00C33A4B" w:rsidP="00386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58" w:rsidRPr="00520FB0" w:rsidRDefault="00460E58" w:rsidP="00386D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FB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520FB0" w:rsidRPr="00520FB0">
        <w:rPr>
          <w:rFonts w:ascii="Times New Roman" w:hAnsi="Times New Roman" w:cs="Times New Roman"/>
          <w:b/>
          <w:sz w:val="28"/>
          <w:szCs w:val="28"/>
        </w:rPr>
        <w:t xml:space="preserve">результативности </w:t>
      </w:r>
      <w:r w:rsidRPr="00520FB0">
        <w:rPr>
          <w:rFonts w:ascii="Times New Roman" w:hAnsi="Times New Roman" w:cs="Times New Roman"/>
          <w:b/>
          <w:sz w:val="28"/>
          <w:szCs w:val="28"/>
        </w:rPr>
        <w:t>работы с одаренными детьми</w:t>
      </w:r>
    </w:p>
    <w:p w:rsidR="00900673" w:rsidRPr="00C642F9" w:rsidRDefault="00900673" w:rsidP="00386D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E58" w:rsidRDefault="00520FB0" w:rsidP="00386D06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1775B">
        <w:rPr>
          <w:rFonts w:ascii="Times New Roman" w:hAnsi="Times New Roman"/>
          <w:sz w:val="28"/>
          <w:szCs w:val="28"/>
        </w:rPr>
        <w:t>аличие базы данных</w:t>
      </w:r>
      <w:r w:rsidR="00C642F9">
        <w:rPr>
          <w:rFonts w:ascii="Times New Roman" w:hAnsi="Times New Roman"/>
          <w:sz w:val="28"/>
          <w:szCs w:val="28"/>
        </w:rPr>
        <w:t>.</w:t>
      </w:r>
    </w:p>
    <w:p w:rsidR="0001775B" w:rsidRPr="001E1222" w:rsidRDefault="0001775B" w:rsidP="00386D06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индивидуальных программ по работе с одаренными детьми</w:t>
      </w:r>
      <w:r w:rsidR="00C642F9">
        <w:rPr>
          <w:rFonts w:ascii="Times New Roman" w:hAnsi="Times New Roman"/>
          <w:sz w:val="28"/>
          <w:szCs w:val="28"/>
        </w:rPr>
        <w:t>.</w:t>
      </w:r>
    </w:p>
    <w:p w:rsidR="00460E58" w:rsidRPr="001E1222" w:rsidRDefault="0001775B" w:rsidP="00386D06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60E58" w:rsidRPr="001E1222">
        <w:rPr>
          <w:rFonts w:ascii="Times New Roman" w:hAnsi="Times New Roman"/>
          <w:sz w:val="28"/>
          <w:szCs w:val="28"/>
        </w:rPr>
        <w:t>частие обучающихся в школьных и городских олимпиадах, предметных конкурсах, диста</w:t>
      </w:r>
      <w:r>
        <w:rPr>
          <w:rFonts w:ascii="Times New Roman" w:hAnsi="Times New Roman"/>
          <w:sz w:val="28"/>
          <w:szCs w:val="28"/>
        </w:rPr>
        <w:t>нционных конкурсах и олимпиадах</w:t>
      </w:r>
      <w:r w:rsidR="00C642F9">
        <w:rPr>
          <w:rFonts w:ascii="Times New Roman" w:hAnsi="Times New Roman"/>
          <w:sz w:val="28"/>
          <w:szCs w:val="28"/>
        </w:rPr>
        <w:t>.</w:t>
      </w:r>
    </w:p>
    <w:p w:rsidR="00460E58" w:rsidRPr="001E1222" w:rsidRDefault="0001775B" w:rsidP="00386D06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60E58" w:rsidRPr="001E1222">
        <w:rPr>
          <w:rFonts w:ascii="Times New Roman" w:hAnsi="Times New Roman"/>
          <w:sz w:val="28"/>
          <w:szCs w:val="28"/>
        </w:rPr>
        <w:t xml:space="preserve">аличие НОУ </w:t>
      </w:r>
      <w:r>
        <w:rPr>
          <w:rFonts w:ascii="Times New Roman" w:hAnsi="Times New Roman"/>
          <w:sz w:val="28"/>
          <w:szCs w:val="28"/>
        </w:rPr>
        <w:t>(научного общества учащихся)</w:t>
      </w:r>
      <w:r w:rsidR="00C642F9">
        <w:rPr>
          <w:rFonts w:ascii="Times New Roman" w:hAnsi="Times New Roman"/>
          <w:sz w:val="28"/>
          <w:szCs w:val="28"/>
        </w:rPr>
        <w:t>.</w:t>
      </w:r>
    </w:p>
    <w:p w:rsidR="00C33A4B" w:rsidRPr="00E067B6" w:rsidRDefault="0001775B" w:rsidP="00386D06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0E58" w:rsidRPr="001E1222">
        <w:rPr>
          <w:rFonts w:ascii="Times New Roman" w:hAnsi="Times New Roman"/>
          <w:sz w:val="28"/>
          <w:szCs w:val="28"/>
        </w:rPr>
        <w:t>озд</w:t>
      </w:r>
      <w:r>
        <w:rPr>
          <w:rFonts w:ascii="Times New Roman" w:hAnsi="Times New Roman"/>
          <w:sz w:val="28"/>
          <w:szCs w:val="28"/>
        </w:rPr>
        <w:t>ание портфолио выпускника школы</w:t>
      </w:r>
      <w:r w:rsidR="00C642F9">
        <w:rPr>
          <w:rFonts w:ascii="Times New Roman" w:hAnsi="Times New Roman"/>
          <w:sz w:val="28"/>
          <w:szCs w:val="28"/>
        </w:rPr>
        <w:t>.</w:t>
      </w:r>
    </w:p>
    <w:p w:rsidR="00C33A4B" w:rsidRDefault="00C33A4B" w:rsidP="00386D06">
      <w:pPr>
        <w:pStyle w:val="a6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0B8B" w:rsidRDefault="009A0B8B" w:rsidP="00386D06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</w:p>
    <w:p w:rsidR="00560E61" w:rsidRDefault="00560E61" w:rsidP="00386D06">
      <w:pPr>
        <w:pStyle w:val="a6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63039">
        <w:rPr>
          <w:rFonts w:ascii="Times New Roman" w:hAnsi="Times New Roman"/>
          <w:b/>
          <w:bCs/>
          <w:iCs/>
          <w:sz w:val="28"/>
          <w:szCs w:val="28"/>
        </w:rPr>
        <w:lastRenderedPageBreak/>
        <w:t>Список литературы</w:t>
      </w:r>
      <w:r w:rsidR="007A37BE" w:rsidRPr="00E63039">
        <w:rPr>
          <w:rFonts w:ascii="Times New Roman" w:hAnsi="Times New Roman"/>
          <w:b/>
          <w:bCs/>
          <w:iCs/>
          <w:color w:val="008000"/>
          <w:sz w:val="28"/>
          <w:szCs w:val="28"/>
        </w:rPr>
        <w:t xml:space="preserve"> </w:t>
      </w:r>
      <w:r w:rsidR="007A37BE" w:rsidRPr="00E63039">
        <w:rPr>
          <w:rFonts w:ascii="Times New Roman" w:hAnsi="Times New Roman"/>
          <w:b/>
          <w:bCs/>
          <w:iCs/>
          <w:sz w:val="28"/>
          <w:szCs w:val="28"/>
        </w:rPr>
        <w:t>по диагностике</w:t>
      </w:r>
      <w:r w:rsidR="00900673" w:rsidRPr="00E63039">
        <w:rPr>
          <w:rFonts w:ascii="Times New Roman" w:hAnsi="Times New Roman"/>
          <w:b/>
          <w:bCs/>
          <w:iCs/>
          <w:sz w:val="28"/>
          <w:szCs w:val="28"/>
        </w:rPr>
        <w:t xml:space="preserve"> одаренности</w:t>
      </w:r>
    </w:p>
    <w:p w:rsidR="00C642F9" w:rsidRPr="00E63039" w:rsidRDefault="00C642F9" w:rsidP="00386D06">
      <w:pPr>
        <w:pStyle w:val="a6"/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00673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Аверина</w:t>
      </w:r>
      <w:r w:rsidR="004E0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И.С. Вербальный тест творческого мыш</w:t>
      </w:r>
      <w:r w:rsidR="00C6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ления «Необычное использование»</w:t>
      </w:r>
      <w:r w:rsidR="004E08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</w:t>
      </w:r>
      <w:r w:rsidR="004E086A"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И.С. </w:t>
      </w:r>
      <w:r w:rsidR="00601E8B"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Аверина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01E8B"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E086A"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Е.И.</w:t>
      </w:r>
      <w:r w:rsidR="00601E8B" w:rsidRP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1E8B"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Щебланова</w:t>
      </w:r>
      <w:r w:rsidR="00C6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900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 М., 1996.</w:t>
      </w:r>
    </w:p>
    <w:p w:rsidR="00900673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Гилфорд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Дж. Три стороны интеллекта // Психология мышл</w:t>
      </w:r>
      <w:r w:rsidR="00900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ения. – М., 1965. </w:t>
      </w:r>
    </w:p>
    <w:p w:rsidR="00900673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Краткий тест творче</w:t>
      </w:r>
      <w:r w:rsidR="00953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мышления. Фигурная форма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особие для ш</w:t>
      </w:r>
      <w:r w:rsidR="00900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кольных психологов. – М., 1995.</w:t>
      </w:r>
    </w:p>
    <w:p w:rsidR="00900673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Психология одаренности детей и подростков / 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ред. Н.С. Лейтеса. 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Издате</w:t>
      </w:r>
      <w:r w:rsidR="009006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льский центр «Академия», 1996. </w:t>
      </w:r>
    </w:p>
    <w:p w:rsidR="009D014A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Лейтес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Н.С. Возрастная одаренность школьников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М., 2001.</w:t>
      </w:r>
    </w:p>
    <w:p w:rsidR="009D014A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Матюшкин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А.М. Загадки одаренности. – М.,1992.</w:t>
      </w:r>
    </w:p>
    <w:p w:rsidR="009D014A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953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Рабочая концепция одаренности.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М., 1998.</w:t>
      </w:r>
    </w:p>
    <w:p w:rsidR="009D014A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 Савенков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А.И. Одаренные дети в детском саду и школе 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М., 2000.</w:t>
      </w:r>
    </w:p>
    <w:p w:rsidR="00601E8B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Степанов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С.С. Диагностика интеллекта методом рисуночного теста – М.,1997.</w:t>
      </w:r>
    </w:p>
    <w:p w:rsidR="009D014A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Туник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Е.Е. Психодиагностика творческого мышления. Креативные тесты. СПб., 2002.</w:t>
      </w:r>
    </w:p>
    <w:p w:rsidR="009D014A" w:rsidRDefault="00560E61" w:rsidP="00386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Туник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Е.Е. Тест интеллекта Амтхауэра. А</w:t>
      </w:r>
      <w:r w:rsidR="009D0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нализ и интерпретация данных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– СПб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Речь, 2009.</w:t>
      </w:r>
    </w:p>
    <w:p w:rsidR="00C33A4B" w:rsidRDefault="00560E61" w:rsidP="00386D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Щебланова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Е.И. и др. Идентификация одаренных учащихся как первый этап лонгитюдного исследования развития одаренности </w:t>
      </w:r>
      <w:r w:rsidR="009D01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 Вопросы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психологии. 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1996.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№1.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01E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E1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97.</w:t>
      </w:r>
    </w:p>
    <w:sectPr w:rsidR="00C33A4B" w:rsidSect="0035660D"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73" w:rsidRDefault="003C1E73" w:rsidP="00C944F3">
      <w:pPr>
        <w:spacing w:after="0" w:line="240" w:lineRule="auto"/>
      </w:pPr>
      <w:r>
        <w:separator/>
      </w:r>
    </w:p>
  </w:endnote>
  <w:endnote w:type="continuationSeparator" w:id="1">
    <w:p w:rsidR="003C1E73" w:rsidRDefault="003C1E73" w:rsidP="00C9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4960"/>
      <w:docPartObj>
        <w:docPartGallery w:val="Page Numbers (Bottom of Page)"/>
        <w:docPartUnique/>
      </w:docPartObj>
    </w:sdtPr>
    <w:sdtContent>
      <w:p w:rsidR="00AB3410" w:rsidRDefault="00C03A2C" w:rsidP="00855F1F">
        <w:pPr>
          <w:pStyle w:val="a9"/>
          <w:jc w:val="center"/>
        </w:pPr>
        <w:r w:rsidRPr="00855F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3410" w:rsidRPr="00855F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55F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D06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855F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73" w:rsidRDefault="003C1E73" w:rsidP="00C944F3">
      <w:pPr>
        <w:spacing w:after="0" w:line="240" w:lineRule="auto"/>
      </w:pPr>
      <w:r>
        <w:separator/>
      </w:r>
    </w:p>
  </w:footnote>
  <w:footnote w:type="continuationSeparator" w:id="1">
    <w:p w:rsidR="003C1E73" w:rsidRDefault="003C1E73" w:rsidP="00C9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F0BCD"/>
    <w:multiLevelType w:val="hybridMultilevel"/>
    <w:tmpl w:val="ACC0C28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7B12B2"/>
    <w:multiLevelType w:val="hybridMultilevel"/>
    <w:tmpl w:val="44E0B09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D244E1F"/>
    <w:multiLevelType w:val="hybridMultilevel"/>
    <w:tmpl w:val="A038F29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132F2FBB"/>
    <w:multiLevelType w:val="multilevel"/>
    <w:tmpl w:val="AB7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F55DF8"/>
    <w:multiLevelType w:val="hybridMultilevel"/>
    <w:tmpl w:val="6754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95B9C"/>
    <w:multiLevelType w:val="hybridMultilevel"/>
    <w:tmpl w:val="14D8F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D11864"/>
    <w:multiLevelType w:val="hybridMultilevel"/>
    <w:tmpl w:val="035AFD80"/>
    <w:lvl w:ilvl="0" w:tplc="D9588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8">
    <w:nsid w:val="3C2C1A8A"/>
    <w:multiLevelType w:val="hybridMultilevel"/>
    <w:tmpl w:val="CF8EF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6914C4"/>
    <w:multiLevelType w:val="hybridMultilevel"/>
    <w:tmpl w:val="D4263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267AC3"/>
    <w:multiLevelType w:val="hybridMultilevel"/>
    <w:tmpl w:val="93BAE822"/>
    <w:lvl w:ilvl="0" w:tplc="F7CAB1CE">
      <w:start w:val="1"/>
      <w:numFmt w:val="decimal"/>
      <w:lvlText w:val="%1."/>
      <w:lvlJc w:val="left"/>
      <w:pPr>
        <w:tabs>
          <w:tab w:val="num" w:pos="377"/>
        </w:tabs>
        <w:ind w:left="434" w:hanging="434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6B4E88"/>
    <w:multiLevelType w:val="hybridMultilevel"/>
    <w:tmpl w:val="1688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51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B93BBA"/>
    <w:multiLevelType w:val="multilevel"/>
    <w:tmpl w:val="426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327FE"/>
    <w:multiLevelType w:val="hybridMultilevel"/>
    <w:tmpl w:val="2C88E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8D3EC3"/>
    <w:multiLevelType w:val="multilevel"/>
    <w:tmpl w:val="192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9E1451"/>
    <w:multiLevelType w:val="hybridMultilevel"/>
    <w:tmpl w:val="2846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12"/>
  </w:num>
  <w:num w:numId="7">
    <w:abstractNumId w:val="9"/>
  </w:num>
  <w:num w:numId="8">
    <w:abstractNumId w:val="1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5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E61"/>
    <w:rsid w:val="00004F5D"/>
    <w:rsid w:val="0001775B"/>
    <w:rsid w:val="00021A11"/>
    <w:rsid w:val="00062993"/>
    <w:rsid w:val="0009798E"/>
    <w:rsid w:val="000B1DA7"/>
    <w:rsid w:val="000C6B20"/>
    <w:rsid w:val="00122F63"/>
    <w:rsid w:val="001803DB"/>
    <w:rsid w:val="001B5832"/>
    <w:rsid w:val="001E1222"/>
    <w:rsid w:val="00207E0B"/>
    <w:rsid w:val="002167F8"/>
    <w:rsid w:val="00252796"/>
    <w:rsid w:val="00282AF5"/>
    <w:rsid w:val="002C61B3"/>
    <w:rsid w:val="002C7BAD"/>
    <w:rsid w:val="002E09FA"/>
    <w:rsid w:val="002E2D4E"/>
    <w:rsid w:val="002F0067"/>
    <w:rsid w:val="00341FD0"/>
    <w:rsid w:val="0035660D"/>
    <w:rsid w:val="00372535"/>
    <w:rsid w:val="00386D06"/>
    <w:rsid w:val="003B6BB1"/>
    <w:rsid w:val="003C1E73"/>
    <w:rsid w:val="003D3B92"/>
    <w:rsid w:val="003E65F6"/>
    <w:rsid w:val="004144D0"/>
    <w:rsid w:val="00422043"/>
    <w:rsid w:val="00453DEA"/>
    <w:rsid w:val="00460E58"/>
    <w:rsid w:val="00461091"/>
    <w:rsid w:val="00472CAF"/>
    <w:rsid w:val="00491012"/>
    <w:rsid w:val="004A7830"/>
    <w:rsid w:val="004C08E1"/>
    <w:rsid w:val="004C2F4D"/>
    <w:rsid w:val="004E086A"/>
    <w:rsid w:val="005203BA"/>
    <w:rsid w:val="00520FB0"/>
    <w:rsid w:val="0054152F"/>
    <w:rsid w:val="00560E61"/>
    <w:rsid w:val="00572F1F"/>
    <w:rsid w:val="005743DF"/>
    <w:rsid w:val="00577EA6"/>
    <w:rsid w:val="00590B12"/>
    <w:rsid w:val="005B6805"/>
    <w:rsid w:val="005B6A25"/>
    <w:rsid w:val="005C704E"/>
    <w:rsid w:val="005F064E"/>
    <w:rsid w:val="00601E8B"/>
    <w:rsid w:val="00617666"/>
    <w:rsid w:val="00626A07"/>
    <w:rsid w:val="00632CE1"/>
    <w:rsid w:val="0067173B"/>
    <w:rsid w:val="006806D1"/>
    <w:rsid w:val="006D48A6"/>
    <w:rsid w:val="006F1B4E"/>
    <w:rsid w:val="006F420D"/>
    <w:rsid w:val="006F6BC1"/>
    <w:rsid w:val="00721825"/>
    <w:rsid w:val="0074626B"/>
    <w:rsid w:val="00746283"/>
    <w:rsid w:val="00765321"/>
    <w:rsid w:val="007A37BE"/>
    <w:rsid w:val="00827FD1"/>
    <w:rsid w:val="008444BA"/>
    <w:rsid w:val="00850269"/>
    <w:rsid w:val="00850E32"/>
    <w:rsid w:val="00855F1F"/>
    <w:rsid w:val="00857B50"/>
    <w:rsid w:val="00863802"/>
    <w:rsid w:val="00883821"/>
    <w:rsid w:val="008B6B13"/>
    <w:rsid w:val="008E338F"/>
    <w:rsid w:val="008E3AE9"/>
    <w:rsid w:val="008F7B2A"/>
    <w:rsid w:val="00900673"/>
    <w:rsid w:val="00924F61"/>
    <w:rsid w:val="00932CDA"/>
    <w:rsid w:val="0094152A"/>
    <w:rsid w:val="00953538"/>
    <w:rsid w:val="009748AB"/>
    <w:rsid w:val="00993CD2"/>
    <w:rsid w:val="009979ED"/>
    <w:rsid w:val="009A0B8B"/>
    <w:rsid w:val="009D014A"/>
    <w:rsid w:val="009D1636"/>
    <w:rsid w:val="00A32350"/>
    <w:rsid w:val="00A62E42"/>
    <w:rsid w:val="00A768A6"/>
    <w:rsid w:val="00A90D5C"/>
    <w:rsid w:val="00A957AD"/>
    <w:rsid w:val="00AA58FF"/>
    <w:rsid w:val="00AB3410"/>
    <w:rsid w:val="00AB3429"/>
    <w:rsid w:val="00AE448C"/>
    <w:rsid w:val="00B142F1"/>
    <w:rsid w:val="00B42B6D"/>
    <w:rsid w:val="00B4691E"/>
    <w:rsid w:val="00B86542"/>
    <w:rsid w:val="00BD2067"/>
    <w:rsid w:val="00BE1F78"/>
    <w:rsid w:val="00BE7767"/>
    <w:rsid w:val="00BF60DD"/>
    <w:rsid w:val="00C0176F"/>
    <w:rsid w:val="00C03A2C"/>
    <w:rsid w:val="00C06A8E"/>
    <w:rsid w:val="00C17255"/>
    <w:rsid w:val="00C33A4B"/>
    <w:rsid w:val="00C642F9"/>
    <w:rsid w:val="00C944F3"/>
    <w:rsid w:val="00CA5EE4"/>
    <w:rsid w:val="00CB47F1"/>
    <w:rsid w:val="00CB6D20"/>
    <w:rsid w:val="00D12146"/>
    <w:rsid w:val="00D238EF"/>
    <w:rsid w:val="00D31A07"/>
    <w:rsid w:val="00D57D20"/>
    <w:rsid w:val="00DA62A6"/>
    <w:rsid w:val="00E067B6"/>
    <w:rsid w:val="00E23C69"/>
    <w:rsid w:val="00E53182"/>
    <w:rsid w:val="00E63039"/>
    <w:rsid w:val="00EB2329"/>
    <w:rsid w:val="00EC162C"/>
    <w:rsid w:val="00F06901"/>
    <w:rsid w:val="00F1489C"/>
    <w:rsid w:val="00F52574"/>
    <w:rsid w:val="00F636DF"/>
    <w:rsid w:val="00F85B55"/>
    <w:rsid w:val="00F915CF"/>
    <w:rsid w:val="00FE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61"/>
  </w:style>
  <w:style w:type="paragraph" w:styleId="1">
    <w:name w:val="heading 1"/>
    <w:basedOn w:val="a"/>
    <w:next w:val="a"/>
    <w:link w:val="10"/>
    <w:uiPriority w:val="9"/>
    <w:qFormat/>
    <w:rsid w:val="00932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0E61"/>
  </w:style>
  <w:style w:type="character" w:styleId="a3">
    <w:name w:val="Hyperlink"/>
    <w:basedOn w:val="a0"/>
    <w:rsid w:val="00560E61"/>
    <w:rPr>
      <w:color w:val="0000FF"/>
      <w:u w:val="single"/>
    </w:rPr>
  </w:style>
  <w:style w:type="character" w:customStyle="1" w:styleId="reference-text">
    <w:name w:val="reference-text"/>
    <w:basedOn w:val="a0"/>
    <w:rsid w:val="00560E61"/>
  </w:style>
  <w:style w:type="character" w:customStyle="1" w:styleId="citation">
    <w:name w:val="citation"/>
    <w:basedOn w:val="a0"/>
    <w:rsid w:val="00560E61"/>
  </w:style>
  <w:style w:type="paragraph" w:styleId="a4">
    <w:name w:val="Body Text"/>
    <w:basedOn w:val="a"/>
    <w:link w:val="a5"/>
    <w:uiPriority w:val="99"/>
    <w:rsid w:val="00560E61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60E6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0E61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rsid w:val="0046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610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0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C9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4F3"/>
  </w:style>
  <w:style w:type="paragraph" w:styleId="a9">
    <w:name w:val="footer"/>
    <w:basedOn w:val="a"/>
    <w:link w:val="aa"/>
    <w:uiPriority w:val="99"/>
    <w:unhideWhenUsed/>
    <w:rsid w:val="00C94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4F3"/>
  </w:style>
  <w:style w:type="paragraph" w:styleId="ab">
    <w:name w:val="Balloon Text"/>
    <w:basedOn w:val="a"/>
    <w:link w:val="ac"/>
    <w:uiPriority w:val="99"/>
    <w:semiHidden/>
    <w:unhideWhenUsed/>
    <w:rsid w:val="0076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321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26A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urgor.r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ccme" TargetMode="External"/><Relationship Id="rId17" Type="http://schemas.openxmlformats.org/officeDocument/2006/relationships/hyperlink" Target="http://www.gu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m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ow.edu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rdo-bernoulli.kubannet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url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0B0958AB8AF249800E1B10795833EE" ma:contentTypeVersion="0" ma:contentTypeDescription="Создание документа." ma:contentTypeScope="" ma:versionID="0e8677c8a5418e10bf0e15c06864e4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A62E-30D3-41AC-A7AC-92B69EA49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E54F3-5332-4547-840F-EEC47AD10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478C4-DB5F-4F10-A216-D5A4120FE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14F2A7-3FC7-4563-936F-14920CD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nmo2</cp:lastModifiedBy>
  <cp:revision>3</cp:revision>
  <cp:lastPrinted>2015-05-28T06:31:00Z</cp:lastPrinted>
  <dcterms:created xsi:type="dcterms:W3CDTF">2015-10-01T07:10:00Z</dcterms:created>
  <dcterms:modified xsi:type="dcterms:W3CDTF">2015-12-22T10:54:00Z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0x010100B70B0958AB8AF249800E1B10795833EE</vt:lpwstr>
  </property>
</Properties>
</file>