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15410" w:rsidRDefault="00015410">
      <w:pPr>
        <w:pageBreakBefore/>
        <w:jc w:val="center"/>
        <w:rPr>
          <w:b/>
          <w:bCs/>
          <w:i/>
          <w:iCs/>
          <w:color w:val="000000"/>
          <w:sz w:val="28"/>
          <w:szCs w:val="28"/>
        </w:rPr>
      </w:pPr>
      <w:r>
        <w:rPr>
          <w:b/>
          <w:bCs/>
          <w:i/>
          <w:iCs/>
          <w:color w:val="000000"/>
          <w:sz w:val="28"/>
          <w:szCs w:val="28"/>
        </w:rPr>
        <w:t>Материалы к неделе начальных классов в школе. День русского языка.</w:t>
      </w:r>
    </w:p>
    <w:p w:rsidR="00015410" w:rsidRDefault="00015410">
      <w:pPr>
        <w:jc w:val="right"/>
        <w:rPr>
          <w:i/>
          <w:iCs/>
          <w:color w:val="000000"/>
          <w:sz w:val="28"/>
          <w:szCs w:val="28"/>
        </w:rPr>
      </w:pPr>
      <w:r>
        <w:rPr>
          <w:i/>
          <w:iCs/>
          <w:color w:val="000000"/>
          <w:sz w:val="28"/>
          <w:szCs w:val="28"/>
        </w:rPr>
        <w:t>Шашурина Марина Петровна,</w:t>
      </w:r>
    </w:p>
    <w:p w:rsidR="00015410" w:rsidRDefault="00015410">
      <w:pPr>
        <w:spacing w:line="100" w:lineRule="atLeast"/>
        <w:jc w:val="right"/>
        <w:rPr>
          <w:rFonts w:eastAsia="Times New Roman" w:cs="Times New Roman"/>
          <w:i/>
          <w:iCs/>
          <w:color w:val="000000"/>
          <w:sz w:val="28"/>
          <w:szCs w:val="28"/>
        </w:rPr>
      </w:pPr>
      <w:r>
        <w:rPr>
          <w:rFonts w:eastAsia="Times New Roman" w:cs="Times New Roman"/>
          <w:i/>
          <w:iCs/>
          <w:color w:val="000000"/>
          <w:sz w:val="28"/>
          <w:szCs w:val="28"/>
        </w:rPr>
        <w:t>учитель начальных классов</w:t>
      </w:r>
    </w:p>
    <w:p w:rsidR="00015410" w:rsidRDefault="00015410">
      <w:pPr>
        <w:spacing w:line="100" w:lineRule="atLeast"/>
        <w:jc w:val="right"/>
        <w:rPr>
          <w:rFonts w:eastAsia="Times New Roman" w:cs="Times New Roman"/>
          <w:i/>
          <w:iCs/>
          <w:color w:val="000000"/>
          <w:sz w:val="28"/>
          <w:szCs w:val="28"/>
        </w:rPr>
      </w:pPr>
      <w:r>
        <w:rPr>
          <w:rFonts w:eastAsia="Times New Roman" w:cs="Times New Roman"/>
          <w:i/>
          <w:iCs/>
          <w:color w:val="000000"/>
          <w:sz w:val="28"/>
          <w:szCs w:val="28"/>
        </w:rPr>
        <w:t>высшей квалификационной категории</w:t>
      </w:r>
      <w:r>
        <w:rPr>
          <w:rFonts w:eastAsia="Times New Roman" w:cs="Times New Roman"/>
          <w:i/>
          <w:iCs/>
          <w:color w:val="000000"/>
          <w:sz w:val="28"/>
          <w:szCs w:val="28"/>
        </w:rPr>
        <w:br/>
        <w:t xml:space="preserve"> ОГБОУ «ЦОДТ» г. Рязань</w:t>
      </w:r>
    </w:p>
    <w:p w:rsidR="00015410" w:rsidRDefault="00015410">
      <w:pPr>
        <w:spacing w:line="100" w:lineRule="atLeast"/>
        <w:jc w:val="both"/>
        <w:rPr>
          <w:color w:val="000000"/>
          <w:sz w:val="28"/>
          <w:szCs w:val="28"/>
        </w:rPr>
      </w:pPr>
      <w:r>
        <w:rPr>
          <w:color w:val="000000"/>
          <w:sz w:val="28"/>
          <w:szCs w:val="28"/>
        </w:rPr>
        <w:tab/>
        <w:t xml:space="preserve"> </w:t>
      </w:r>
      <w:r>
        <w:rPr>
          <w:sz w:val="28"/>
          <w:szCs w:val="28"/>
        </w:rPr>
        <w:t>Одним</w:t>
      </w:r>
      <w:bookmarkStart w:id="0" w:name="_GoBack"/>
      <w:bookmarkEnd w:id="0"/>
      <w:r>
        <w:rPr>
          <w:sz w:val="28"/>
          <w:szCs w:val="28"/>
        </w:rPr>
        <w:t xml:space="preserve"> из средств воспитания любви и привлечения</w:t>
      </w:r>
      <w:r>
        <w:rPr>
          <w:color w:val="000000"/>
          <w:sz w:val="28"/>
          <w:szCs w:val="28"/>
        </w:rPr>
        <w:t xml:space="preserve"> внимания к школьным предметам является проведение предметных недель. Проводимые в школах предметные недели показывают значимость изучаемых предметов, их взаимосвязи между собой. А о роли и значении русского языка говорить не приходится, ведь русский язык в нашем многонациональном государстве объединяет все народы и национальности, он является языком общения между славянскими странами и средством межнационального общения в мире. По общему количеству говорящих на нем людей русский язык занимает 6 место в мире, он является одним из четырех официальных языков ООН. </w:t>
      </w:r>
    </w:p>
    <w:p w:rsidR="00015410" w:rsidRDefault="00015410">
      <w:pPr>
        <w:spacing w:line="100" w:lineRule="atLeast"/>
        <w:jc w:val="both"/>
        <w:rPr>
          <w:color w:val="000000"/>
          <w:sz w:val="28"/>
          <w:szCs w:val="28"/>
        </w:rPr>
      </w:pPr>
      <w:r>
        <w:rPr>
          <w:color w:val="000000"/>
          <w:sz w:val="28"/>
          <w:szCs w:val="28"/>
        </w:rPr>
        <w:tab/>
        <w:t xml:space="preserve">Проведение предметных недель в нашей школе в начальных классах является традиционным. Мероприятия недели вовлекают в работу всех учащихся младших классов, где каждый может самореализоваться, будь то тест по русскому языку, участие в конкурсе чтецов или проведение литературной викторины. </w:t>
      </w:r>
    </w:p>
    <w:p w:rsidR="00015410" w:rsidRDefault="00015410">
      <w:pPr>
        <w:spacing w:line="100" w:lineRule="atLeast"/>
        <w:jc w:val="both"/>
        <w:rPr>
          <w:rFonts w:eastAsia="Times New Roman" w:cs="Times New Roman"/>
          <w:color w:val="000000"/>
          <w:sz w:val="28"/>
          <w:szCs w:val="28"/>
        </w:rPr>
      </w:pPr>
      <w:r>
        <w:rPr>
          <w:rFonts w:eastAsia="Times New Roman" w:cs="Times New Roman"/>
          <w:color w:val="000000"/>
          <w:sz w:val="28"/>
          <w:szCs w:val="28"/>
        </w:rPr>
        <w:tab/>
        <w:t xml:space="preserve">Внеурочные занятия в нашей школе, так же как и уроки, проводятся с помощью дистанционных технологий. Посредством программы </w:t>
      </w:r>
      <w:r>
        <w:rPr>
          <w:rFonts w:eastAsia="Times New Roman" w:cs="Times New Roman"/>
          <w:color w:val="000000"/>
          <w:sz w:val="28"/>
          <w:szCs w:val="28"/>
          <w:lang w:val="en-US"/>
        </w:rPr>
        <w:t>Skype</w:t>
      </w:r>
      <w:r>
        <w:rPr>
          <w:rFonts w:eastAsia="Times New Roman" w:cs="Times New Roman"/>
          <w:color w:val="000000"/>
          <w:sz w:val="28"/>
          <w:szCs w:val="28"/>
        </w:rPr>
        <w:t xml:space="preserve"> или электронной почты учителя отправляют файлы с текстом и заданиями к нему или открывают доступ к данным материалам на школьном сайте. Дается один час на самостоятельное выполнение заданий, после чего ученики присылают ответы и доступ к материалам закрывается.</w:t>
      </w:r>
    </w:p>
    <w:p w:rsidR="00015410" w:rsidRDefault="00015410">
      <w:pPr>
        <w:spacing w:line="100" w:lineRule="atLeast"/>
        <w:jc w:val="both"/>
        <w:rPr>
          <w:color w:val="000000"/>
          <w:sz w:val="28"/>
          <w:szCs w:val="28"/>
        </w:rPr>
      </w:pPr>
      <w:r>
        <w:rPr>
          <w:color w:val="000000"/>
          <w:sz w:val="28"/>
          <w:szCs w:val="28"/>
        </w:rPr>
        <w:tab/>
        <w:t xml:space="preserve">Хочу представить материалы конкурса «Дня русского языка», которые состоят из текста исторического характера и заданий к нему. </w:t>
      </w:r>
    </w:p>
    <w:p w:rsidR="00015410" w:rsidRDefault="00015410">
      <w:pPr>
        <w:pStyle w:val="a0"/>
        <w:spacing w:line="100" w:lineRule="atLeast"/>
        <w:jc w:val="both"/>
        <w:rPr>
          <w:rFonts w:eastAsia="Times New Roman" w:cs="Times New Roman"/>
          <w:b/>
          <w:bCs/>
          <w:color w:val="000000"/>
          <w:sz w:val="28"/>
          <w:szCs w:val="28"/>
        </w:rPr>
      </w:pPr>
      <w:r>
        <w:rPr>
          <w:rFonts w:eastAsia="Times New Roman" w:cs="Times New Roman"/>
          <w:b/>
          <w:bCs/>
          <w:color w:val="000000"/>
          <w:sz w:val="28"/>
          <w:szCs w:val="28"/>
        </w:rPr>
        <w:t xml:space="preserve">Цели конкурса: </w:t>
      </w:r>
    </w:p>
    <w:p w:rsidR="00015410" w:rsidRDefault="00015410">
      <w:pPr>
        <w:numPr>
          <w:ilvl w:val="0"/>
          <w:numId w:val="3"/>
        </w:numPr>
        <w:spacing w:before="28" w:after="28" w:line="100" w:lineRule="atLeast"/>
        <w:jc w:val="both"/>
        <w:rPr>
          <w:rFonts w:eastAsia="Times New Roman" w:cs="Times New Roman"/>
          <w:color w:val="000000"/>
          <w:sz w:val="28"/>
          <w:szCs w:val="28"/>
        </w:rPr>
      </w:pPr>
      <w:r>
        <w:rPr>
          <w:rFonts w:eastAsia="Times New Roman" w:cs="Times New Roman"/>
          <w:color w:val="000000"/>
          <w:sz w:val="28"/>
          <w:szCs w:val="28"/>
        </w:rPr>
        <w:t>развитие интереса к русскому языку как учебному предмету;</w:t>
      </w:r>
    </w:p>
    <w:p w:rsidR="00015410" w:rsidRDefault="00015410">
      <w:pPr>
        <w:numPr>
          <w:ilvl w:val="0"/>
          <w:numId w:val="3"/>
        </w:numPr>
        <w:spacing w:before="28" w:after="28" w:line="100" w:lineRule="atLeast"/>
        <w:jc w:val="both"/>
        <w:rPr>
          <w:rFonts w:eastAsia="Times New Roman" w:cs="Times New Roman"/>
          <w:color w:val="000000"/>
          <w:sz w:val="28"/>
          <w:szCs w:val="28"/>
        </w:rPr>
      </w:pPr>
      <w:r>
        <w:rPr>
          <w:rFonts w:eastAsia="Times New Roman" w:cs="Times New Roman"/>
          <w:color w:val="000000"/>
          <w:sz w:val="28"/>
          <w:szCs w:val="28"/>
        </w:rPr>
        <w:t>содействие расширению кругозора учащихся;</w:t>
      </w:r>
    </w:p>
    <w:p w:rsidR="00015410" w:rsidRDefault="00015410">
      <w:pPr>
        <w:pStyle w:val="a0"/>
        <w:numPr>
          <w:ilvl w:val="0"/>
          <w:numId w:val="3"/>
        </w:numPr>
        <w:spacing w:before="28" w:after="28" w:line="100" w:lineRule="atLeast"/>
        <w:jc w:val="both"/>
        <w:rPr>
          <w:rFonts w:eastAsia="Times New Roman" w:cs="Times New Roman"/>
          <w:color w:val="000000"/>
          <w:sz w:val="28"/>
          <w:szCs w:val="28"/>
        </w:rPr>
      </w:pPr>
      <w:r>
        <w:rPr>
          <w:rFonts w:eastAsia="Times New Roman" w:cs="Times New Roman"/>
          <w:color w:val="000000"/>
          <w:sz w:val="28"/>
          <w:szCs w:val="28"/>
        </w:rPr>
        <w:t>развитие гражданственности и патриотизма, любви к Родине, интереса к истории Российского государства;</w:t>
      </w:r>
    </w:p>
    <w:p w:rsidR="00015410" w:rsidRDefault="00015410">
      <w:pPr>
        <w:pStyle w:val="a0"/>
        <w:numPr>
          <w:ilvl w:val="0"/>
          <w:numId w:val="3"/>
        </w:numPr>
        <w:spacing w:before="28" w:after="28" w:line="100" w:lineRule="atLeast"/>
        <w:jc w:val="both"/>
        <w:rPr>
          <w:color w:val="000000"/>
          <w:sz w:val="28"/>
          <w:szCs w:val="28"/>
        </w:rPr>
      </w:pPr>
      <w:r>
        <w:rPr>
          <w:color w:val="000000"/>
          <w:sz w:val="28"/>
          <w:szCs w:val="28"/>
        </w:rPr>
        <w:t>содействие воспитанию чувства гордости и уважения к защитникам государства;</w:t>
      </w:r>
    </w:p>
    <w:p w:rsidR="00015410" w:rsidRDefault="00015410">
      <w:pPr>
        <w:numPr>
          <w:ilvl w:val="0"/>
          <w:numId w:val="3"/>
        </w:numPr>
        <w:spacing w:before="28" w:after="28" w:line="100" w:lineRule="atLeast"/>
        <w:rPr>
          <w:rFonts w:eastAsia="Times New Roman" w:cs="Times New Roman"/>
          <w:color w:val="000000"/>
          <w:sz w:val="28"/>
          <w:szCs w:val="28"/>
        </w:rPr>
      </w:pPr>
      <w:r>
        <w:rPr>
          <w:rFonts w:eastAsia="Times New Roman" w:cs="Times New Roman"/>
          <w:color w:val="000000"/>
          <w:sz w:val="28"/>
          <w:szCs w:val="28"/>
        </w:rPr>
        <w:t>содействие активизации внеклассной работы по русскому языку;</w:t>
      </w:r>
    </w:p>
    <w:p w:rsidR="00015410" w:rsidRDefault="00015410">
      <w:pPr>
        <w:numPr>
          <w:ilvl w:val="0"/>
          <w:numId w:val="3"/>
        </w:numPr>
        <w:spacing w:before="28" w:after="28" w:line="100" w:lineRule="atLeast"/>
        <w:rPr>
          <w:rFonts w:eastAsia="Times New Roman" w:cs="Times New Roman"/>
          <w:color w:val="000000"/>
          <w:sz w:val="28"/>
          <w:szCs w:val="28"/>
        </w:rPr>
      </w:pPr>
      <w:r>
        <w:rPr>
          <w:rFonts w:eastAsia="Times New Roman" w:cs="Times New Roman"/>
          <w:color w:val="000000"/>
          <w:sz w:val="28"/>
          <w:szCs w:val="28"/>
        </w:rPr>
        <w:t>предоставление возможности для демонстрации учащимися своих способностей.</w:t>
      </w:r>
    </w:p>
    <w:p w:rsidR="00015410" w:rsidRDefault="00015410">
      <w:pPr>
        <w:pStyle w:val="a0"/>
        <w:widowControl/>
        <w:tabs>
          <w:tab w:val="left" w:pos="0"/>
        </w:tabs>
        <w:spacing w:after="114"/>
        <w:rPr>
          <w:color w:val="000000"/>
          <w:sz w:val="28"/>
          <w:szCs w:val="28"/>
        </w:rPr>
      </w:pPr>
      <w:r>
        <w:rPr>
          <w:b/>
          <w:color w:val="000000"/>
          <w:sz w:val="28"/>
          <w:szCs w:val="28"/>
        </w:rPr>
        <w:t xml:space="preserve">Оборудование: </w:t>
      </w:r>
      <w:r>
        <w:rPr>
          <w:color w:val="000000"/>
          <w:sz w:val="28"/>
          <w:szCs w:val="28"/>
        </w:rPr>
        <w:t>компьютер с выходом в интернет, принтер, сканер, раздаточный материал в виде файла с текстом   и  заданиями</w:t>
      </w:r>
    </w:p>
    <w:p w:rsidR="00015410" w:rsidRDefault="00015410">
      <w:pPr>
        <w:pStyle w:val="a0"/>
        <w:widowControl/>
        <w:tabs>
          <w:tab w:val="left" w:pos="0"/>
        </w:tabs>
        <w:spacing w:after="114"/>
        <w:rPr>
          <w:color w:val="000000"/>
          <w:sz w:val="28"/>
          <w:szCs w:val="28"/>
        </w:rPr>
      </w:pPr>
      <w:r>
        <w:rPr>
          <w:b/>
          <w:color w:val="000000"/>
          <w:sz w:val="28"/>
          <w:szCs w:val="28"/>
        </w:rPr>
        <w:t xml:space="preserve">Время: </w:t>
      </w:r>
      <w:r>
        <w:rPr>
          <w:color w:val="000000"/>
          <w:sz w:val="28"/>
          <w:szCs w:val="28"/>
        </w:rPr>
        <w:t>1ч.</w:t>
      </w:r>
    </w:p>
    <w:p w:rsidR="00015410" w:rsidRDefault="00015410">
      <w:pPr>
        <w:pStyle w:val="a0"/>
        <w:widowControl/>
        <w:tabs>
          <w:tab w:val="left" w:pos="0"/>
        </w:tabs>
        <w:spacing w:after="114"/>
        <w:rPr>
          <w:color w:val="000000"/>
          <w:sz w:val="28"/>
          <w:szCs w:val="28"/>
        </w:rPr>
      </w:pPr>
      <w:r>
        <w:rPr>
          <w:b/>
          <w:color w:val="000000"/>
          <w:sz w:val="28"/>
          <w:szCs w:val="28"/>
        </w:rPr>
        <w:t xml:space="preserve">Возраст: </w:t>
      </w:r>
      <w:r>
        <w:rPr>
          <w:color w:val="000000"/>
          <w:sz w:val="28"/>
          <w:szCs w:val="28"/>
        </w:rPr>
        <w:t>учащиеся 1-4 классов</w:t>
      </w:r>
    </w:p>
    <w:p w:rsidR="00015410" w:rsidRDefault="00015410">
      <w:pPr>
        <w:spacing w:line="100" w:lineRule="atLeast"/>
        <w:jc w:val="both"/>
        <w:rPr>
          <w:color w:val="000000"/>
          <w:sz w:val="28"/>
          <w:szCs w:val="28"/>
        </w:rPr>
      </w:pPr>
      <w:r>
        <w:rPr>
          <w:b/>
          <w:bCs/>
          <w:color w:val="000000"/>
          <w:sz w:val="28"/>
          <w:szCs w:val="28"/>
        </w:rPr>
        <w:t xml:space="preserve">Мероприятие проводится дистанционно с использованием программы </w:t>
      </w:r>
      <w:r>
        <w:rPr>
          <w:b/>
          <w:bCs/>
          <w:color w:val="000000"/>
          <w:sz w:val="28"/>
          <w:szCs w:val="28"/>
        </w:rPr>
        <w:lastRenderedPageBreak/>
        <w:t>Skype.</w:t>
      </w:r>
      <w:r>
        <w:rPr>
          <w:color w:val="000000"/>
          <w:sz w:val="28"/>
          <w:szCs w:val="28"/>
        </w:rPr>
        <w:t xml:space="preserve"> </w:t>
      </w:r>
    </w:p>
    <w:p w:rsidR="00015410" w:rsidRDefault="00015410">
      <w:pPr>
        <w:spacing w:line="100" w:lineRule="atLeast"/>
        <w:jc w:val="both"/>
        <w:rPr>
          <w:color w:val="000000"/>
          <w:sz w:val="28"/>
          <w:szCs w:val="28"/>
        </w:rPr>
      </w:pPr>
      <w:r>
        <w:rPr>
          <w:color w:val="000000"/>
          <w:sz w:val="28"/>
          <w:szCs w:val="28"/>
        </w:rPr>
        <w:tab/>
        <w:t>Организаторы открывают доступ к материалам классным</w:t>
      </w:r>
      <w:r>
        <w:rPr>
          <w:b/>
          <w:bCs/>
          <w:color w:val="000000"/>
          <w:sz w:val="28"/>
          <w:szCs w:val="28"/>
        </w:rPr>
        <w:t xml:space="preserve"> </w:t>
      </w:r>
      <w:r>
        <w:rPr>
          <w:color w:val="000000"/>
          <w:sz w:val="28"/>
          <w:szCs w:val="28"/>
        </w:rPr>
        <w:t>руководителям и учителям. Классные руководители в  Skype создают групповой чат со своими учениками, проводят вступительную беседу, в которой рассказывают о дне Народного Единства и дают комментарий по выполнению заданий конкурса Дня русского языка. После этого пересылают текст и задания учащимся 2-4 классов. Групповой чат завершается и учащиеся работают самостоятельно . Они или  распечатывают задания и работают на бумажном носителе, ответы с которого сканируют и присылают учителю через 1 час , или дают ответы в файле , сохраняют изменения и присылают его через  1 час. Ученикам 1 класса текст и задания читает учитель (мероприятие проводилось в ноябре), они работают под его руководством.</w:t>
      </w:r>
    </w:p>
    <w:p w:rsidR="00015410" w:rsidRDefault="00015410">
      <w:pPr>
        <w:spacing w:line="100" w:lineRule="atLeast"/>
        <w:jc w:val="both"/>
        <w:rPr>
          <w:color w:val="000000"/>
          <w:sz w:val="28"/>
          <w:szCs w:val="28"/>
        </w:rPr>
      </w:pPr>
      <w:r>
        <w:rPr>
          <w:color w:val="000000"/>
          <w:sz w:val="28"/>
          <w:szCs w:val="28"/>
        </w:rPr>
        <w:t xml:space="preserve"> </w:t>
      </w:r>
      <w:r>
        <w:rPr>
          <w:color w:val="000000"/>
          <w:sz w:val="28"/>
          <w:szCs w:val="28"/>
        </w:rPr>
        <w:tab/>
        <w:t xml:space="preserve">Учителя передают работы жюри, которое проверяет их . Итоги конкурса публикуются организаторами в живой ленте сайта школы. Грамоты и сертификаты участия  передаются классными руководителями детям. </w:t>
      </w:r>
    </w:p>
    <w:p w:rsidR="00015410" w:rsidRDefault="00015410">
      <w:pPr>
        <w:spacing w:line="100" w:lineRule="atLeast"/>
        <w:jc w:val="both"/>
      </w:pPr>
    </w:p>
    <w:p w:rsidR="00015410" w:rsidRDefault="00777AA9">
      <w:pPr>
        <w:spacing w:line="100" w:lineRule="atLeast"/>
        <w:jc w:val="both"/>
      </w:pPr>
      <w:r>
        <w:rPr>
          <w:noProof/>
          <w:lang w:eastAsia="ru-RU" w:bidi="ar-SA"/>
        </w:rPr>
        <w:drawing>
          <wp:anchor distT="0" distB="0" distL="0" distR="0" simplePos="0" relativeHeight="251659776" behindDoc="0" locked="0" layoutInCell="1" allowOverlap="1">
            <wp:simplePos x="0" y="0"/>
            <wp:positionH relativeFrom="column">
              <wp:posOffset>424815</wp:posOffset>
            </wp:positionH>
            <wp:positionV relativeFrom="paragraph">
              <wp:posOffset>10160</wp:posOffset>
            </wp:positionV>
            <wp:extent cx="2317750" cy="2919730"/>
            <wp:effectExtent l="0" t="0" r="635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750" cy="29197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0" distR="0" simplePos="0" relativeHeight="251661824" behindDoc="0" locked="0" layoutInCell="1" allowOverlap="1">
            <wp:simplePos x="0" y="0"/>
            <wp:positionH relativeFrom="column">
              <wp:posOffset>3409315</wp:posOffset>
            </wp:positionH>
            <wp:positionV relativeFrom="paragraph">
              <wp:posOffset>46990</wp:posOffset>
            </wp:positionV>
            <wp:extent cx="2317750" cy="2931795"/>
            <wp:effectExtent l="0" t="0" r="6350"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750" cy="2931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15410" w:rsidRDefault="00015410">
      <w:pPr>
        <w:spacing w:line="100" w:lineRule="atLeast"/>
        <w:jc w:val="both"/>
        <w:rPr>
          <w:color w:val="000000"/>
          <w:sz w:val="28"/>
          <w:szCs w:val="28"/>
        </w:rPr>
      </w:pPr>
      <w:r>
        <w:rPr>
          <w:color w:val="000000"/>
          <w:sz w:val="28"/>
          <w:szCs w:val="28"/>
        </w:rPr>
        <w:t xml:space="preserve"> По итогам недели начальных классов руководителем МО создается видиоролик и печатается статья, которые располагаются на главной странице сайта школы.</w:t>
      </w:r>
    </w:p>
    <w:p w:rsidR="00015410" w:rsidRDefault="00015410">
      <w:pPr>
        <w:spacing w:line="100" w:lineRule="atLeast"/>
        <w:jc w:val="both"/>
        <w:rPr>
          <w:color w:val="000000"/>
          <w:sz w:val="28"/>
          <w:szCs w:val="28"/>
        </w:rPr>
      </w:pPr>
      <w:r>
        <w:rPr>
          <w:color w:val="000000"/>
          <w:sz w:val="28"/>
          <w:szCs w:val="28"/>
        </w:rPr>
        <w:tab/>
      </w:r>
    </w:p>
    <w:p w:rsidR="00015410" w:rsidRDefault="00777AA9">
      <w:pPr>
        <w:spacing w:line="100" w:lineRule="atLeast"/>
        <w:jc w:val="both"/>
        <w:rPr>
          <w:color w:val="000000"/>
          <w:sz w:val="28"/>
          <w:szCs w:val="28"/>
        </w:rPr>
      </w:pPr>
      <w:r>
        <w:rPr>
          <w:noProof/>
          <w:lang w:eastAsia="ru-RU" w:bidi="ar-SA"/>
        </w:rPr>
        <w:drawing>
          <wp:anchor distT="0" distB="0" distL="0" distR="0" simplePos="0" relativeHeight="251660800" behindDoc="0" locked="0" layoutInCell="1" allowOverlap="1">
            <wp:simplePos x="0" y="0"/>
            <wp:positionH relativeFrom="column">
              <wp:align>center</wp:align>
            </wp:positionH>
            <wp:positionV relativeFrom="paragraph">
              <wp:posOffset>0</wp:posOffset>
            </wp:positionV>
            <wp:extent cx="3008630" cy="1807210"/>
            <wp:effectExtent l="0" t="0" r="1270" b="254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8630" cy="1807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15410" w:rsidRDefault="00015410">
      <w:pPr>
        <w:spacing w:line="100" w:lineRule="atLeast"/>
        <w:jc w:val="both"/>
        <w:rPr>
          <w:color w:val="000000"/>
          <w:sz w:val="28"/>
          <w:szCs w:val="28"/>
        </w:rPr>
      </w:pPr>
      <w:r>
        <w:rPr>
          <w:color w:val="000000"/>
          <w:sz w:val="28"/>
          <w:szCs w:val="28"/>
        </w:rPr>
        <w:tab/>
        <w:t xml:space="preserve">Надеюсь, что  представленные материалы будут интересны и нашим </w:t>
      </w:r>
      <w:r>
        <w:rPr>
          <w:color w:val="000000"/>
          <w:sz w:val="28"/>
          <w:szCs w:val="28"/>
        </w:rPr>
        <w:lastRenderedPageBreak/>
        <w:t>коллегам общеобразовательных школ.</w:t>
      </w:r>
    </w:p>
    <w:p w:rsidR="00015410" w:rsidRDefault="00015410">
      <w:pPr>
        <w:spacing w:line="100" w:lineRule="atLeast"/>
        <w:jc w:val="center"/>
        <w:rPr>
          <w:b/>
          <w:color w:val="000000"/>
          <w:sz w:val="28"/>
          <w:szCs w:val="28"/>
        </w:rPr>
      </w:pPr>
      <w:r>
        <w:rPr>
          <w:b/>
          <w:color w:val="000000"/>
          <w:sz w:val="28"/>
          <w:szCs w:val="28"/>
        </w:rPr>
        <w:t>Материалы конкурса</w:t>
      </w:r>
    </w:p>
    <w:p w:rsidR="00015410" w:rsidRDefault="00015410">
      <w:pPr>
        <w:spacing w:line="100" w:lineRule="atLeast"/>
        <w:jc w:val="right"/>
        <w:rPr>
          <w:rFonts w:eastAsia="Times New Roman" w:cs="Times New Roman"/>
          <w:b/>
          <w:color w:val="000000"/>
          <w:sz w:val="28"/>
          <w:szCs w:val="28"/>
        </w:rPr>
      </w:pPr>
      <w:r>
        <w:rPr>
          <w:rFonts w:eastAsia="Times New Roman" w:cs="Times New Roman"/>
          <w:b/>
          <w:color w:val="000000"/>
          <w:sz w:val="28"/>
          <w:szCs w:val="28"/>
        </w:rPr>
        <w:t>Перед вами громада – русский язык!</w:t>
      </w:r>
    </w:p>
    <w:p w:rsidR="00015410" w:rsidRDefault="00015410">
      <w:pPr>
        <w:spacing w:line="100" w:lineRule="atLeast"/>
        <w:jc w:val="right"/>
        <w:rPr>
          <w:rFonts w:eastAsia="Times New Roman" w:cs="Times New Roman"/>
          <w:b/>
          <w:color w:val="000000"/>
          <w:sz w:val="28"/>
          <w:szCs w:val="28"/>
        </w:rPr>
      </w:pPr>
      <w:r>
        <w:rPr>
          <w:rFonts w:eastAsia="Times New Roman" w:cs="Times New Roman"/>
          <w:b/>
          <w:color w:val="000000"/>
          <w:sz w:val="28"/>
          <w:szCs w:val="28"/>
        </w:rPr>
        <w:t xml:space="preserve">                                                                       Наслаждение глубокое зовет вас,</w:t>
      </w:r>
    </w:p>
    <w:p w:rsidR="00015410" w:rsidRDefault="00015410">
      <w:pPr>
        <w:spacing w:line="100" w:lineRule="atLeast"/>
        <w:jc w:val="right"/>
        <w:rPr>
          <w:rFonts w:eastAsia="Times New Roman" w:cs="Times New Roman"/>
          <w:b/>
          <w:color w:val="000000"/>
          <w:sz w:val="28"/>
          <w:szCs w:val="28"/>
        </w:rPr>
      </w:pPr>
      <w:r>
        <w:rPr>
          <w:rFonts w:eastAsia="Times New Roman" w:cs="Times New Roman"/>
          <w:b/>
          <w:color w:val="000000"/>
          <w:sz w:val="28"/>
          <w:szCs w:val="28"/>
        </w:rPr>
        <w:t xml:space="preserve">                                                                  наслаждение погрузиться во всю</w:t>
      </w:r>
    </w:p>
    <w:p w:rsidR="00015410" w:rsidRDefault="00015410">
      <w:pPr>
        <w:spacing w:line="100" w:lineRule="atLeast"/>
        <w:jc w:val="right"/>
        <w:rPr>
          <w:rFonts w:eastAsia="Times New Roman" w:cs="Times New Roman"/>
          <w:b/>
          <w:color w:val="000000"/>
          <w:sz w:val="28"/>
          <w:szCs w:val="28"/>
        </w:rPr>
      </w:pPr>
      <w:r>
        <w:rPr>
          <w:rFonts w:eastAsia="Times New Roman" w:cs="Times New Roman"/>
          <w:b/>
          <w:color w:val="000000"/>
          <w:sz w:val="28"/>
          <w:szCs w:val="28"/>
        </w:rPr>
        <w:t xml:space="preserve">                                                 неизмеримость его и изловить</w:t>
      </w:r>
    </w:p>
    <w:p w:rsidR="00015410" w:rsidRDefault="00015410">
      <w:pPr>
        <w:spacing w:line="100" w:lineRule="atLeast"/>
        <w:jc w:val="right"/>
        <w:rPr>
          <w:rFonts w:eastAsia="Times New Roman" w:cs="Times New Roman"/>
          <w:b/>
          <w:color w:val="000000"/>
          <w:sz w:val="28"/>
          <w:szCs w:val="28"/>
        </w:rPr>
      </w:pPr>
      <w:r>
        <w:rPr>
          <w:rFonts w:eastAsia="Times New Roman" w:cs="Times New Roman"/>
          <w:b/>
          <w:color w:val="000000"/>
          <w:sz w:val="28"/>
          <w:szCs w:val="28"/>
        </w:rPr>
        <w:t xml:space="preserve">                                                                    чудные законы его.</w:t>
      </w:r>
    </w:p>
    <w:p w:rsidR="00015410" w:rsidRDefault="00015410">
      <w:pPr>
        <w:spacing w:line="100" w:lineRule="atLeast"/>
        <w:jc w:val="right"/>
        <w:rPr>
          <w:rFonts w:eastAsia="Times New Roman" w:cs="Times New Roman"/>
          <w:b/>
          <w:color w:val="000000"/>
          <w:sz w:val="28"/>
          <w:szCs w:val="28"/>
        </w:rPr>
      </w:pPr>
      <w:r>
        <w:rPr>
          <w:rFonts w:eastAsia="Times New Roman" w:cs="Times New Roman"/>
          <w:b/>
          <w:color w:val="000000"/>
          <w:sz w:val="28"/>
          <w:szCs w:val="28"/>
        </w:rPr>
        <w:t xml:space="preserve">                                                                                                      Н.В.Гоголь.</w:t>
      </w:r>
    </w:p>
    <w:p w:rsidR="00015410" w:rsidRDefault="00777AA9">
      <w:pPr>
        <w:spacing w:line="100" w:lineRule="atLeast"/>
        <w:jc w:val="center"/>
        <w:rPr>
          <w:rFonts w:eastAsia="Times New Roman" w:cs="Times New Roman"/>
          <w:color w:val="000000"/>
          <w:sz w:val="28"/>
          <w:szCs w:val="28"/>
        </w:rPr>
      </w:pPr>
      <w:r>
        <w:rPr>
          <w:noProof/>
          <w:color w:val="000000"/>
          <w:lang w:eastAsia="ru-RU" w:bidi="ar-SA"/>
        </w:rPr>
        <w:drawing>
          <wp:inline distT="0" distB="0" distL="0" distR="0">
            <wp:extent cx="4552950" cy="5724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5724525"/>
                    </a:xfrm>
                    <a:prstGeom prst="rect">
                      <a:avLst/>
                    </a:prstGeom>
                    <a:solidFill>
                      <a:srgbClr val="FFFFFF"/>
                    </a:solidFill>
                    <a:ln>
                      <a:noFill/>
                    </a:ln>
                  </pic:spPr>
                </pic:pic>
              </a:graphicData>
            </a:graphic>
          </wp:inline>
        </w:drawing>
      </w:r>
      <w:r w:rsidR="00015410">
        <w:rPr>
          <w:rFonts w:eastAsia="Times New Roman" w:cs="Times New Roman"/>
          <w:color w:val="000000"/>
          <w:sz w:val="28"/>
          <w:szCs w:val="28"/>
        </w:rPr>
        <w:tab/>
        <w:t xml:space="preserve"> </w:t>
      </w:r>
      <w:r w:rsidR="00015410">
        <w:rPr>
          <w:rFonts w:eastAsia="Times New Roman" w:cs="Times New Roman"/>
          <w:color w:val="000000"/>
          <w:sz w:val="28"/>
          <w:szCs w:val="28"/>
        </w:rPr>
        <w:tab/>
        <w:t xml:space="preserve"> </w:t>
      </w:r>
      <w:r w:rsidR="00015410">
        <w:rPr>
          <w:rFonts w:eastAsia="Times New Roman" w:cs="Times New Roman"/>
          <w:color w:val="000000"/>
          <w:sz w:val="28"/>
          <w:szCs w:val="28"/>
        </w:rPr>
        <w:tab/>
        <w:t xml:space="preserve"> </w:t>
      </w:r>
    </w:p>
    <w:p w:rsidR="00015410" w:rsidRDefault="00015410">
      <w:pPr>
        <w:spacing w:line="100" w:lineRule="atLeast"/>
        <w:jc w:val="center"/>
        <w:rPr>
          <w:rFonts w:eastAsia="Times New Roman" w:cs="Times New Roman"/>
          <w:color w:val="000000"/>
          <w:sz w:val="28"/>
          <w:szCs w:val="28"/>
        </w:rPr>
      </w:pPr>
      <w:r>
        <w:rPr>
          <w:rFonts w:eastAsia="Times New Roman" w:cs="Times New Roman"/>
          <w:b/>
          <w:bCs/>
          <w:i/>
          <w:iCs/>
          <w:color w:val="000000"/>
          <w:sz w:val="28"/>
          <w:szCs w:val="28"/>
        </w:rPr>
        <w:t xml:space="preserve">Здравствуйте, дорогие друзья! </w:t>
      </w:r>
      <w:r>
        <w:rPr>
          <w:rFonts w:eastAsia="Times New Roman" w:cs="Times New Roman"/>
          <w:color w:val="000000"/>
          <w:sz w:val="28"/>
          <w:szCs w:val="28"/>
        </w:rPr>
        <w:tab/>
        <w:t xml:space="preserve"> </w:t>
      </w:r>
      <w:r>
        <w:rPr>
          <w:rFonts w:eastAsia="Times New Roman" w:cs="Times New Roman"/>
          <w:color w:val="000000"/>
          <w:sz w:val="28"/>
          <w:szCs w:val="28"/>
        </w:rPr>
        <w:tab/>
        <w:t xml:space="preserve"> </w:t>
      </w:r>
      <w:r>
        <w:rPr>
          <w:rFonts w:eastAsia="Times New Roman" w:cs="Times New Roman"/>
          <w:color w:val="000000"/>
          <w:sz w:val="28"/>
          <w:szCs w:val="28"/>
        </w:rPr>
        <w:tab/>
      </w:r>
    </w:p>
    <w:p w:rsidR="00015410" w:rsidRDefault="00015410">
      <w:pPr>
        <w:spacing w:line="100" w:lineRule="atLeast"/>
        <w:rPr>
          <w:rFonts w:eastAsia="Times New Roman" w:cs="Times New Roman"/>
          <w:b/>
          <w:color w:val="000000"/>
          <w:sz w:val="28"/>
          <w:szCs w:val="28"/>
        </w:rPr>
      </w:pPr>
      <w:r>
        <w:rPr>
          <w:rFonts w:eastAsia="Times New Roman" w:cs="Times New Roman"/>
          <w:b/>
          <w:color w:val="000000"/>
          <w:sz w:val="28"/>
          <w:szCs w:val="28"/>
          <w:shd w:val="clear" w:color="auto" w:fill="FFFFFF"/>
        </w:rPr>
        <w:tab/>
        <w:t xml:space="preserve">Сегодняшний день «Русского языка» недели начальных классов мы хотим посвятить </w:t>
      </w:r>
      <w:r>
        <w:rPr>
          <w:rFonts w:eastAsia="Times New Roman" w:cs="Times New Roman"/>
          <w:b/>
          <w:color w:val="000000"/>
          <w:sz w:val="28"/>
          <w:szCs w:val="28"/>
        </w:rPr>
        <w:t xml:space="preserve">4 ноября, празднику Народного Единства. </w:t>
      </w:r>
    </w:p>
    <w:p w:rsidR="00015410" w:rsidRDefault="00015410">
      <w:pPr>
        <w:spacing w:line="100" w:lineRule="atLeast"/>
        <w:jc w:val="both"/>
        <w:rPr>
          <w:rFonts w:eastAsia="Times New Roman" w:cs="Times New Roman"/>
          <w:color w:val="000000"/>
          <w:sz w:val="28"/>
          <w:szCs w:val="28"/>
        </w:rPr>
      </w:pPr>
      <w:r>
        <w:rPr>
          <w:rFonts w:eastAsia="Times New Roman" w:cs="Times New Roman"/>
          <w:b/>
          <w:color w:val="000000"/>
          <w:sz w:val="28"/>
          <w:szCs w:val="28"/>
        </w:rPr>
        <w:tab/>
      </w:r>
      <w:r>
        <w:rPr>
          <w:rFonts w:eastAsia="Times New Roman" w:cs="Times New Roman"/>
          <w:color w:val="000000"/>
          <w:sz w:val="28"/>
          <w:szCs w:val="28"/>
        </w:rPr>
        <w:t xml:space="preserve">Этот день занимает особое место среди государственных праздников нашей страны. Он связан с событиями 1612 года – подвигом наших предков, которые сплотились в борьбе за свободу и независимость Родины. Такой подвиг свидетельствовал о героизме, единстве и силе народа Руси, независимо от национальностей, вероисповедания и классовой принадлежности. </w:t>
      </w:r>
      <w:r>
        <w:rPr>
          <w:rFonts w:eastAsia="Times New Roman" w:cs="Times New Roman"/>
          <w:color w:val="000000"/>
          <w:sz w:val="28"/>
          <w:szCs w:val="28"/>
        </w:rPr>
        <w:tab/>
        <w:t xml:space="preserve">Каждый россиянин должен знать историю своей страны, помнить о славных подвигах </w:t>
      </w:r>
      <w:r>
        <w:rPr>
          <w:rFonts w:eastAsia="Times New Roman" w:cs="Times New Roman"/>
          <w:color w:val="000000"/>
          <w:sz w:val="28"/>
          <w:szCs w:val="28"/>
        </w:rPr>
        <w:lastRenderedPageBreak/>
        <w:t>предков и быть их достойными.</w:t>
      </w:r>
    </w:p>
    <w:p w:rsidR="00015410" w:rsidRDefault="00015410">
      <w:pPr>
        <w:spacing w:line="100" w:lineRule="atLeast"/>
        <w:jc w:val="both"/>
        <w:rPr>
          <w:rFonts w:eastAsia="Times New Roman" w:cs="Times New Roman"/>
          <w:b/>
          <w:color w:val="000000"/>
          <w:sz w:val="28"/>
          <w:szCs w:val="28"/>
        </w:rPr>
      </w:pPr>
      <w:r>
        <w:rPr>
          <w:rFonts w:eastAsia="Times New Roman" w:cs="Times New Roman"/>
          <w:b/>
          <w:color w:val="000000"/>
          <w:sz w:val="28"/>
          <w:szCs w:val="28"/>
        </w:rPr>
        <w:tab/>
        <w:t>Учителя начальной школы ОГБОУ “ЦОДТ”, у которых вы возьмете задания, уверены, что наши ученики также достойно справятся с предлагаемыми нами заданиями и одновременно пополнят свои знания сведениями о знаменательных страницах отечественной истории, когда патриотизм и гражданственность помогли нашему народу объединиться и защитить страну от захватчиков.</w:t>
      </w:r>
    </w:p>
    <w:p w:rsidR="00015410" w:rsidRDefault="00015410">
      <w:pPr>
        <w:spacing w:line="100" w:lineRule="atLeast"/>
        <w:rPr>
          <w:rFonts w:eastAsia="Times New Roman" w:cs="Times New Roman"/>
          <w:b/>
          <w:bCs/>
          <w:color w:val="000000"/>
          <w:sz w:val="28"/>
          <w:szCs w:val="28"/>
          <w:u w:val="single"/>
        </w:rPr>
      </w:pPr>
    </w:p>
    <w:p w:rsidR="00015410" w:rsidRDefault="00015410">
      <w:pPr>
        <w:spacing w:line="100" w:lineRule="atLeast"/>
        <w:rPr>
          <w:rFonts w:eastAsia="Times New Roman" w:cs="Times New Roman"/>
          <w:b/>
          <w:bCs/>
          <w:color w:val="000000"/>
          <w:sz w:val="28"/>
          <w:szCs w:val="28"/>
          <w:u w:val="single"/>
        </w:rPr>
      </w:pPr>
      <w:r>
        <w:rPr>
          <w:rFonts w:eastAsia="Times New Roman" w:cs="Times New Roman"/>
          <w:b/>
          <w:bCs/>
          <w:color w:val="000000"/>
          <w:sz w:val="28"/>
          <w:szCs w:val="28"/>
          <w:u w:val="single"/>
        </w:rPr>
        <w:t xml:space="preserve">Прочти текст. </w:t>
      </w:r>
    </w:p>
    <w:p w:rsidR="00015410" w:rsidRDefault="00015410">
      <w:pPr>
        <w:spacing w:line="100" w:lineRule="atLeast"/>
        <w:jc w:val="center"/>
        <w:rPr>
          <w:rFonts w:eastAsia="Times New Roman" w:cs="Times New Roman"/>
          <w:b/>
          <w:bCs/>
          <w:color w:val="000000"/>
          <w:sz w:val="28"/>
          <w:szCs w:val="28"/>
        </w:rPr>
      </w:pPr>
      <w:r>
        <w:rPr>
          <w:rFonts w:eastAsia="Times New Roman" w:cs="Times New Roman"/>
          <w:b/>
          <w:bCs/>
          <w:color w:val="000000"/>
          <w:sz w:val="28"/>
          <w:szCs w:val="28"/>
        </w:rPr>
        <w:t>Смута великая</w:t>
      </w:r>
    </w:p>
    <w:p w:rsidR="00015410" w:rsidRDefault="00777AA9">
      <w:pPr>
        <w:spacing w:line="100" w:lineRule="atLeast"/>
        <w:jc w:val="both"/>
        <w:rPr>
          <w:rFonts w:eastAsia="Times New Roman" w:cs="Times New Roman"/>
          <w:color w:val="000000"/>
          <w:sz w:val="28"/>
          <w:szCs w:val="28"/>
        </w:rPr>
      </w:pPr>
      <w:r>
        <w:rPr>
          <w:noProof/>
          <w:lang w:eastAsia="ru-RU" w:bidi="ar-SA"/>
        </w:rPr>
        <w:drawing>
          <wp:anchor distT="0" distB="0" distL="53975" distR="0" simplePos="0" relativeHeight="251656704" behindDoc="0" locked="0" layoutInCell="1" allowOverlap="1">
            <wp:simplePos x="0" y="0"/>
            <wp:positionH relativeFrom="column">
              <wp:posOffset>3108960</wp:posOffset>
            </wp:positionH>
            <wp:positionV relativeFrom="paragraph">
              <wp:posOffset>330835</wp:posOffset>
            </wp:positionV>
            <wp:extent cx="2971165" cy="1686560"/>
            <wp:effectExtent l="0" t="0" r="635" b="889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165" cy="1686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15410">
        <w:rPr>
          <w:rFonts w:eastAsia="Times New Roman" w:cs="Times New Roman"/>
          <w:color w:val="000000"/>
          <w:sz w:val="28"/>
          <w:szCs w:val="28"/>
        </w:rPr>
        <w:tab/>
        <w:t xml:space="preserve">1605 году умер русский царь Борис Годунов. Для России начался трагический период истории, получивший название «Смутное время». </w:t>
      </w:r>
    </w:p>
    <w:p w:rsidR="00015410" w:rsidRDefault="00015410">
      <w:pPr>
        <w:spacing w:line="100" w:lineRule="atLeast"/>
        <w:jc w:val="both"/>
        <w:rPr>
          <w:rFonts w:eastAsia="Times New Roman" w:cs="Times New Roman"/>
          <w:color w:val="000000"/>
          <w:sz w:val="28"/>
          <w:szCs w:val="28"/>
        </w:rPr>
      </w:pPr>
      <w:r>
        <w:rPr>
          <w:rFonts w:eastAsia="Times New Roman" w:cs="Times New Roman"/>
          <w:color w:val="000000"/>
          <w:sz w:val="28"/>
          <w:szCs w:val="28"/>
        </w:rPr>
        <w:t xml:space="preserve">Смутное время - так называли тревожное время неурожаев, голода, беспорядков и восстаний. Вот и на землю Русскую навалились беды-несчастья, злые напасти. Пришёл неурожай, а за ним и голод лютый. С голоду и с тоски-кручины начались меж людьми ссоры да раздоры. </w:t>
      </w:r>
    </w:p>
    <w:p w:rsidR="00015410" w:rsidRDefault="00015410">
      <w:pPr>
        <w:spacing w:line="100" w:lineRule="atLeast"/>
        <w:jc w:val="both"/>
        <w:rPr>
          <w:rFonts w:eastAsia="Times New Roman" w:cs="Times New Roman"/>
          <w:color w:val="000000"/>
          <w:sz w:val="28"/>
          <w:szCs w:val="28"/>
        </w:rPr>
      </w:pPr>
      <w:r>
        <w:rPr>
          <w:rFonts w:eastAsia="Times New Roman" w:cs="Times New Roman"/>
          <w:color w:val="000000"/>
          <w:sz w:val="28"/>
          <w:szCs w:val="28"/>
        </w:rPr>
        <w:tab/>
        <w:t>А в это время пришла новая беда. Заметили враги, что ослабела Русь от раздоров да голода, обрадовались и выступили в поход на Москву, стольный град русский. Воевать задумали обманом – царя с собою привели фальшивого, самозваного. Обманутые крестьяне и горожане охотно присоединялись к войску самозваного царя, открывали перед ним, будто бы перед настоящим царём российским, свои ворота.</w:t>
      </w:r>
    </w:p>
    <w:p w:rsidR="00015410" w:rsidRDefault="00777AA9">
      <w:pPr>
        <w:spacing w:line="100" w:lineRule="atLeast"/>
        <w:jc w:val="both"/>
        <w:rPr>
          <w:rFonts w:eastAsia="Times New Roman" w:cs="Times New Roman"/>
          <w:color w:val="000000"/>
          <w:sz w:val="28"/>
          <w:szCs w:val="28"/>
        </w:rPr>
      </w:pPr>
      <w:r>
        <w:rPr>
          <w:noProof/>
          <w:lang w:eastAsia="ru-RU" w:bidi="ar-SA"/>
        </w:rPr>
        <w:drawing>
          <wp:anchor distT="0" distB="36195" distL="53975" distR="0" simplePos="0" relativeHeight="251657728" behindDoc="0" locked="0" layoutInCell="1" allowOverlap="1">
            <wp:simplePos x="0" y="0"/>
            <wp:positionH relativeFrom="column">
              <wp:posOffset>3230880</wp:posOffset>
            </wp:positionH>
            <wp:positionV relativeFrom="paragraph">
              <wp:posOffset>86995</wp:posOffset>
            </wp:positionV>
            <wp:extent cx="2875280" cy="1722120"/>
            <wp:effectExtent l="0" t="0" r="127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280" cy="1722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15410">
        <w:rPr>
          <w:rFonts w:eastAsia="Times New Roman" w:cs="Times New Roman"/>
          <w:color w:val="000000"/>
          <w:sz w:val="28"/>
          <w:szCs w:val="28"/>
        </w:rPr>
        <w:tab/>
        <w:t>Однако самозванец и не думал исстрадавшийся русский народ защитить, спасти! Захватив Москву, власть, трон да корону царскую, принялся пировать да веселиться! Трудно было жителям Москвы, захватчики разрушили их дома, осквернили храмы! Смертельная опасность нависла над землёю Русской – везде царили раздор да запустение, горе да отчаяние!</w:t>
      </w:r>
    </w:p>
    <w:p w:rsidR="00015410" w:rsidRDefault="00777AA9">
      <w:pPr>
        <w:spacing w:line="100" w:lineRule="atLeast"/>
        <w:ind w:firstLine="720"/>
        <w:jc w:val="both"/>
        <w:rPr>
          <w:rFonts w:eastAsia="Times New Roman" w:cs="Times New Roman"/>
          <w:color w:val="000000"/>
          <w:sz w:val="28"/>
          <w:szCs w:val="28"/>
        </w:rPr>
      </w:pPr>
      <w:r>
        <w:rPr>
          <w:noProof/>
          <w:lang w:eastAsia="ru-RU" w:bidi="ar-SA"/>
        </w:rPr>
        <w:drawing>
          <wp:anchor distT="0" distB="0" distL="0" distR="36195" simplePos="0" relativeHeight="251653632" behindDoc="0" locked="0" layoutInCell="1" allowOverlap="1">
            <wp:simplePos x="0" y="0"/>
            <wp:positionH relativeFrom="column">
              <wp:posOffset>34290</wp:posOffset>
            </wp:positionH>
            <wp:positionV relativeFrom="paragraph">
              <wp:posOffset>66040</wp:posOffset>
            </wp:positionV>
            <wp:extent cx="2946400" cy="1775460"/>
            <wp:effectExtent l="0" t="0" r="635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0" cy="1775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15410">
        <w:rPr>
          <w:rFonts w:eastAsia="Times New Roman" w:cs="Times New Roman"/>
          <w:color w:val="000000"/>
          <w:sz w:val="28"/>
          <w:szCs w:val="28"/>
        </w:rPr>
        <w:t xml:space="preserve">Но нашёлся на земле русской, в краю нижегородском удалой богатырь, добрый молодец Козьма Минин. И росту был не богатырского, но была в нём сила духа настоящего богатыря, сердце пылкое и гордое, ум острый да смелый. В лихую годину выбрали нижегородцы Козьму своим старостой. </w:t>
      </w:r>
      <w:r w:rsidR="00015410">
        <w:rPr>
          <w:rFonts w:eastAsia="Times New Roman" w:cs="Times New Roman"/>
          <w:color w:val="000000"/>
          <w:sz w:val="28"/>
          <w:szCs w:val="28"/>
        </w:rPr>
        <w:lastRenderedPageBreak/>
        <w:t xml:space="preserve">Понял Минин, что надо не прятаться от напасти, а постоять за себя да за родимую землю, выступить против Самозванца. Принялся Козьма Минин собирать силы и средства на освобождение Отечества. Поняли нижегородцы, что все они </w:t>
      </w:r>
      <w:r w:rsidR="00015410">
        <w:rPr>
          <w:rFonts w:eastAsia="Times New Roman" w:cs="Times New Roman"/>
          <w:color w:val="000000"/>
          <w:sz w:val="28"/>
          <w:szCs w:val="28"/>
          <w:u w:val="single"/>
        </w:rPr>
        <w:t>крепко</w:t>
      </w:r>
      <w:r w:rsidR="00015410">
        <w:rPr>
          <w:rFonts w:eastAsia="Times New Roman" w:cs="Times New Roman"/>
          <w:color w:val="000000"/>
          <w:sz w:val="28"/>
          <w:szCs w:val="28"/>
        </w:rPr>
        <w:t xml:space="preserve">-накрепко связаны единою </w:t>
      </w:r>
      <w:r w:rsidR="00015410">
        <w:rPr>
          <w:rFonts w:eastAsia="Times New Roman" w:cs="Times New Roman"/>
          <w:color w:val="000000"/>
          <w:sz w:val="28"/>
          <w:szCs w:val="28"/>
          <w:u w:val="single"/>
        </w:rPr>
        <w:t>бедой</w:t>
      </w:r>
      <w:r w:rsidR="00015410">
        <w:rPr>
          <w:rFonts w:eastAsia="Times New Roman" w:cs="Times New Roman"/>
          <w:color w:val="000000"/>
          <w:sz w:val="28"/>
          <w:szCs w:val="28"/>
        </w:rPr>
        <w:t>, единою надеждой. Собрались они на площади перед святою церковью и всё, что скопили за жизнь, полную лишений, стали отдавать на ополчение.</w:t>
      </w:r>
    </w:p>
    <w:p w:rsidR="00015410" w:rsidRDefault="00777AA9">
      <w:pPr>
        <w:spacing w:line="100" w:lineRule="atLeast"/>
        <w:jc w:val="both"/>
        <w:rPr>
          <w:rFonts w:eastAsia="Times New Roman" w:cs="Times New Roman"/>
          <w:color w:val="000000"/>
          <w:sz w:val="28"/>
          <w:szCs w:val="28"/>
        </w:rPr>
      </w:pPr>
      <w:r>
        <w:rPr>
          <w:noProof/>
          <w:lang w:eastAsia="ru-RU" w:bidi="ar-SA"/>
        </w:rPr>
        <w:drawing>
          <wp:anchor distT="0" distB="53975" distL="0" distR="53975" simplePos="0" relativeHeight="251655680" behindDoc="0" locked="0" layoutInCell="1" allowOverlap="1">
            <wp:simplePos x="0" y="0"/>
            <wp:positionH relativeFrom="column">
              <wp:posOffset>10160</wp:posOffset>
            </wp:positionH>
            <wp:positionV relativeFrom="paragraph">
              <wp:posOffset>469265</wp:posOffset>
            </wp:positionV>
            <wp:extent cx="2496820" cy="14370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820" cy="1437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15410">
        <w:rPr>
          <w:rFonts w:eastAsia="Times New Roman" w:cs="Times New Roman"/>
          <w:color w:val="000000"/>
          <w:sz w:val="28"/>
          <w:szCs w:val="28"/>
        </w:rPr>
        <w:tab/>
        <w:t>Собрать деньги на рать важно, но это ещё не главное. Главное – найти воинов в войско и полководца достойного. Остановили свой выбор нижегородцы на князе Дмитрии Пожарском – о нём по Руси шла добрая слава.  Согласился князь возглавить войско. Воевода найден, и войско со всей Руси собрано, осталось только его вооружить, как полагается. Долго ли, коротко ли, но изготовили нижегородские мастера оружие и доспехи.</w:t>
      </w:r>
    </w:p>
    <w:p w:rsidR="00015410" w:rsidRDefault="00777AA9">
      <w:pPr>
        <w:spacing w:line="100" w:lineRule="atLeast"/>
        <w:jc w:val="both"/>
        <w:rPr>
          <w:rFonts w:eastAsia="Times New Roman" w:cs="Times New Roman"/>
          <w:color w:val="000000"/>
          <w:sz w:val="28"/>
          <w:szCs w:val="28"/>
        </w:rPr>
      </w:pPr>
      <w:r>
        <w:rPr>
          <w:noProof/>
          <w:lang w:eastAsia="ru-RU" w:bidi="ar-SA"/>
        </w:rPr>
        <w:drawing>
          <wp:anchor distT="0" distB="0" distL="53975" distR="0" simplePos="0" relativeHeight="251654656" behindDoc="0" locked="0" layoutInCell="1" allowOverlap="1">
            <wp:simplePos x="0" y="0"/>
            <wp:positionH relativeFrom="column">
              <wp:posOffset>2068830</wp:posOffset>
            </wp:positionH>
            <wp:positionV relativeFrom="paragraph">
              <wp:posOffset>544195</wp:posOffset>
            </wp:positionV>
            <wp:extent cx="1727835" cy="2185035"/>
            <wp:effectExtent l="0" t="0" r="5715"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835" cy="2185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15410">
        <w:rPr>
          <w:rFonts w:eastAsia="Times New Roman" w:cs="Times New Roman"/>
          <w:color w:val="000000"/>
          <w:sz w:val="28"/>
          <w:szCs w:val="28"/>
        </w:rPr>
        <w:tab/>
        <w:t xml:space="preserve">А народ всё прибывал в Нижний Новгород для защиты святой Руси! И вот настал день, когда Нижний провожал ратников на битву. Помолились всем миром Небесной Заступнице иконе Пресвятой Богородицы и пошли освобождать столицу России -  Москву и главную </w:t>
      </w:r>
      <w:r w:rsidR="00015410">
        <w:rPr>
          <w:rFonts w:eastAsia="Times New Roman" w:cs="Times New Roman"/>
          <w:color w:val="000000"/>
          <w:sz w:val="28"/>
          <w:szCs w:val="28"/>
          <w:u w:val="single"/>
        </w:rPr>
        <w:t>крепость</w:t>
      </w:r>
      <w:r w:rsidR="00015410">
        <w:rPr>
          <w:rFonts w:eastAsia="Times New Roman" w:cs="Times New Roman"/>
          <w:color w:val="000000"/>
          <w:sz w:val="28"/>
          <w:szCs w:val="28"/>
        </w:rPr>
        <w:t xml:space="preserve"> - Кремль. Грянули медью </w:t>
      </w:r>
      <w:r w:rsidR="00015410">
        <w:rPr>
          <w:rFonts w:eastAsia="Times New Roman" w:cs="Times New Roman"/>
          <w:color w:val="000000"/>
          <w:sz w:val="28"/>
          <w:szCs w:val="28"/>
          <w:u w:val="single"/>
        </w:rPr>
        <w:t>колокола.</w:t>
      </w:r>
      <w:r w:rsidR="00015410">
        <w:rPr>
          <w:rFonts w:eastAsia="Times New Roman" w:cs="Times New Roman"/>
          <w:color w:val="000000"/>
          <w:sz w:val="28"/>
          <w:szCs w:val="28"/>
        </w:rPr>
        <w:t xml:space="preserve"> Ударили со стен пушки. </w:t>
      </w:r>
      <w:r w:rsidR="00015410">
        <w:rPr>
          <w:rFonts w:eastAsia="Times New Roman" w:cs="Times New Roman"/>
          <w:b/>
          <w:color w:val="000000"/>
          <w:sz w:val="28"/>
          <w:szCs w:val="28"/>
        </w:rPr>
        <w:t xml:space="preserve">Развернулось и затрепетало на ветру княжеское знамя Дмитрия Пожарского. </w:t>
      </w:r>
      <w:r w:rsidR="00015410">
        <w:rPr>
          <w:rFonts w:eastAsia="Times New Roman" w:cs="Times New Roman"/>
          <w:color w:val="000000"/>
          <w:sz w:val="28"/>
          <w:szCs w:val="28"/>
        </w:rPr>
        <w:t xml:space="preserve">И вот сошлись противники в страшной сече. Застонала земля от тысячи копыт, зазвенели мечи, затрещали выстрелы. </w:t>
      </w:r>
      <w:r w:rsidR="00015410">
        <w:rPr>
          <w:rFonts w:eastAsia="Times New Roman" w:cs="Times New Roman"/>
          <w:color w:val="000000"/>
          <w:sz w:val="28"/>
          <w:szCs w:val="28"/>
          <w:u w:val="single"/>
        </w:rPr>
        <w:t>Тяжело</w:t>
      </w:r>
      <w:r w:rsidR="00015410">
        <w:rPr>
          <w:rFonts w:eastAsia="Times New Roman" w:cs="Times New Roman"/>
          <w:color w:val="000000"/>
          <w:sz w:val="28"/>
          <w:szCs w:val="28"/>
        </w:rPr>
        <w:t xml:space="preserve"> было русским воинам. Два месяца сражались русские ратники. Наконец обессилели враги, сдались войску Минина и Пожарского.</w:t>
      </w:r>
    </w:p>
    <w:p w:rsidR="00015410" w:rsidRDefault="00015410">
      <w:pPr>
        <w:spacing w:line="100" w:lineRule="atLeast"/>
        <w:jc w:val="both"/>
        <w:rPr>
          <w:rFonts w:eastAsia="Times New Roman" w:cs="Times New Roman"/>
          <w:color w:val="000000"/>
          <w:sz w:val="28"/>
          <w:szCs w:val="28"/>
        </w:rPr>
      </w:pPr>
      <w:r>
        <w:rPr>
          <w:rFonts w:eastAsia="Times New Roman" w:cs="Times New Roman"/>
          <w:color w:val="000000"/>
          <w:sz w:val="28"/>
          <w:szCs w:val="28"/>
        </w:rPr>
        <w:tab/>
        <w:t xml:space="preserve"> 4-го ноября 1612 г. русское воинство разбило врага, выгнало его из Кремля. Русь снова стала самодержавной, то есть, независимой.</w:t>
      </w:r>
    </w:p>
    <w:p w:rsidR="00015410" w:rsidRDefault="00015410">
      <w:pPr>
        <w:spacing w:line="100" w:lineRule="atLeast"/>
        <w:jc w:val="both"/>
        <w:rPr>
          <w:rFonts w:eastAsia="Times New Roman" w:cs="Times New Roman"/>
          <w:color w:val="000000"/>
          <w:sz w:val="28"/>
          <w:szCs w:val="28"/>
        </w:rPr>
      </w:pPr>
      <w:r>
        <w:rPr>
          <w:rFonts w:eastAsia="Times New Roman" w:cs="Times New Roman"/>
          <w:color w:val="000000"/>
          <w:sz w:val="28"/>
          <w:szCs w:val="28"/>
        </w:rPr>
        <w:tab/>
        <w:t xml:space="preserve"> </w:t>
      </w:r>
      <w:r>
        <w:rPr>
          <w:rFonts w:eastAsia="Times New Roman" w:cs="Times New Roman"/>
          <w:color w:val="000000"/>
          <w:sz w:val="28"/>
          <w:szCs w:val="28"/>
        </w:rPr>
        <w:tab/>
      </w:r>
    </w:p>
    <w:p w:rsidR="00015410" w:rsidRDefault="00777AA9">
      <w:pPr>
        <w:spacing w:line="100" w:lineRule="atLeast"/>
        <w:jc w:val="both"/>
        <w:rPr>
          <w:rFonts w:eastAsia="Times New Roman" w:cs="Times New Roman"/>
          <w:color w:val="000000"/>
          <w:sz w:val="28"/>
          <w:szCs w:val="28"/>
        </w:rPr>
      </w:pPr>
      <w:r>
        <w:rPr>
          <w:noProof/>
          <w:lang w:eastAsia="ru-RU" w:bidi="ar-SA"/>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3388360" cy="2303780"/>
            <wp:effectExtent l="0" t="0" r="2540" b="127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8360" cy="230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15410" w:rsidRDefault="00015410">
      <w:pPr>
        <w:spacing w:line="100" w:lineRule="atLeast"/>
        <w:rPr>
          <w:rFonts w:eastAsia="Times New Roman" w:cs="Times New Roman"/>
          <w:color w:val="000000"/>
          <w:sz w:val="28"/>
          <w:szCs w:val="28"/>
        </w:rPr>
      </w:pPr>
      <w:r>
        <w:rPr>
          <w:rFonts w:eastAsia="Times New Roman" w:cs="Times New Roman"/>
          <w:b/>
          <w:bCs/>
          <w:color w:val="000000"/>
          <w:sz w:val="28"/>
          <w:szCs w:val="28"/>
        </w:rPr>
        <w:lastRenderedPageBreak/>
        <w:tab/>
      </w:r>
      <w:r>
        <w:rPr>
          <w:rFonts w:eastAsia="Times New Roman" w:cs="Times New Roman"/>
          <w:b/>
          <w:bCs/>
          <w:color w:val="000000"/>
          <w:sz w:val="28"/>
          <w:szCs w:val="28"/>
          <w:u w:val="single"/>
        </w:rPr>
        <w:t>Прочитай задания и выполни их</w:t>
      </w:r>
      <w:r>
        <w:rPr>
          <w:rFonts w:eastAsia="Times New Roman" w:cs="Times New Roman"/>
          <w:color w:val="000000"/>
          <w:sz w:val="28"/>
          <w:szCs w:val="28"/>
        </w:rPr>
        <w:t xml:space="preserve">. </w:t>
      </w:r>
    </w:p>
    <w:p w:rsidR="00015410" w:rsidRDefault="00015410">
      <w:pPr>
        <w:spacing w:line="100" w:lineRule="atLeast"/>
        <w:ind w:firstLine="709"/>
        <w:rPr>
          <w:rFonts w:eastAsia="Times New Roman" w:cs="Times New Roman"/>
          <w:color w:val="000000"/>
          <w:sz w:val="28"/>
          <w:szCs w:val="28"/>
        </w:rPr>
      </w:pPr>
      <w:r>
        <w:rPr>
          <w:rFonts w:eastAsia="Times New Roman" w:cs="Times New Roman"/>
          <w:color w:val="000000"/>
          <w:sz w:val="28"/>
          <w:szCs w:val="28"/>
        </w:rPr>
        <w:t>Помни, что в скобках около номера задания есть указание, ученики каких классов его выполняют.</w:t>
      </w:r>
    </w:p>
    <w:p w:rsidR="00015410" w:rsidRDefault="00015410">
      <w:pPr>
        <w:spacing w:line="100" w:lineRule="atLeast"/>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1 (1-4 кл)</w:t>
      </w:r>
    </w:p>
    <w:p w:rsidR="00015410" w:rsidRDefault="00015410">
      <w:pPr>
        <w:rPr>
          <w:rFonts w:eastAsia="Times New Roman" w:cs="Times New Roman"/>
          <w:color w:val="000000"/>
          <w:sz w:val="28"/>
          <w:szCs w:val="28"/>
        </w:rPr>
      </w:pPr>
      <w:r>
        <w:rPr>
          <w:rFonts w:eastAsia="Times New Roman" w:cs="Times New Roman"/>
          <w:color w:val="000000"/>
          <w:sz w:val="28"/>
          <w:szCs w:val="28"/>
        </w:rPr>
        <w:t>В предложении</w:t>
      </w:r>
      <w:r>
        <w:rPr>
          <w:rFonts w:eastAsia="Times New Roman" w:cs="Times New Roman"/>
          <w:b/>
          <w:color w:val="000000"/>
          <w:sz w:val="28"/>
          <w:szCs w:val="28"/>
        </w:rPr>
        <w:t xml:space="preserve"> </w:t>
      </w:r>
      <w:r>
        <w:rPr>
          <w:rFonts w:eastAsia="Times New Roman" w:cs="Times New Roman"/>
          <w:color w:val="000000"/>
          <w:sz w:val="28"/>
          <w:szCs w:val="28"/>
        </w:rPr>
        <w:t xml:space="preserve">найди слово, в котором </w:t>
      </w:r>
    </w:p>
    <w:p w:rsidR="00015410" w:rsidRDefault="00015410">
      <w:pPr>
        <w:rPr>
          <w:rFonts w:eastAsia="Times New Roman" w:cs="Times New Roman"/>
          <w:color w:val="000000"/>
          <w:sz w:val="28"/>
          <w:szCs w:val="28"/>
        </w:rPr>
      </w:pPr>
      <w:r>
        <w:rPr>
          <w:rFonts w:eastAsia="Times New Roman" w:cs="Times New Roman"/>
          <w:color w:val="000000"/>
          <w:sz w:val="28"/>
          <w:szCs w:val="28"/>
        </w:rPr>
        <w:t>а) все согласные – мягкие,</w:t>
      </w:r>
    </w:p>
    <w:p w:rsidR="00015410" w:rsidRDefault="00015410">
      <w:pPr>
        <w:rPr>
          <w:rFonts w:eastAsia="Times New Roman" w:cs="Times New Roman"/>
          <w:color w:val="000000"/>
          <w:sz w:val="28"/>
          <w:szCs w:val="28"/>
        </w:rPr>
      </w:pPr>
      <w:r>
        <w:rPr>
          <w:rFonts w:eastAsia="Times New Roman" w:cs="Times New Roman"/>
          <w:color w:val="000000"/>
          <w:sz w:val="28"/>
          <w:szCs w:val="28"/>
        </w:rPr>
        <w:t xml:space="preserve">б) слово, в котором все согласные – твёрдые. </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Застонала земля от тысячи копыт, зазвенели мечи, затрещали выстрелы.</w:t>
      </w:r>
    </w:p>
    <w:p w:rsidR="00015410" w:rsidRDefault="00015410">
      <w:pPr>
        <w:rPr>
          <w:rFonts w:eastAsia="Times New Roman" w:cs="Times New Roman"/>
          <w:b/>
          <w:color w:val="000000"/>
          <w:sz w:val="28"/>
          <w:szCs w:val="28"/>
        </w:rPr>
      </w:pPr>
      <w:r>
        <w:rPr>
          <w:rFonts w:eastAsia="Times New Roman" w:cs="Times New Roman"/>
          <w:b/>
          <w:color w:val="000000"/>
          <w:sz w:val="28"/>
          <w:szCs w:val="28"/>
        </w:rPr>
        <w:t>Ответ.</w:t>
      </w:r>
    </w:p>
    <w:p w:rsidR="00015410" w:rsidRDefault="00015410">
      <w:pPr>
        <w:rPr>
          <w:rFonts w:eastAsia="Times New Roman" w:cs="Times New Roman"/>
          <w:b/>
          <w:color w:val="000000"/>
          <w:sz w:val="28"/>
          <w:szCs w:val="28"/>
        </w:rPr>
      </w:pPr>
      <w:r>
        <w:rPr>
          <w:rFonts w:eastAsia="Times New Roman" w:cs="Times New Roman"/>
          <w:b/>
          <w:color w:val="000000"/>
          <w:sz w:val="28"/>
          <w:szCs w:val="28"/>
        </w:rPr>
        <w:t>а)_________________,</w:t>
      </w:r>
    </w:p>
    <w:p w:rsidR="00015410" w:rsidRDefault="00015410">
      <w:pPr>
        <w:rPr>
          <w:rFonts w:eastAsia="Times New Roman" w:cs="Times New Roman"/>
          <w:b/>
          <w:color w:val="000000"/>
          <w:sz w:val="28"/>
          <w:szCs w:val="28"/>
        </w:rPr>
      </w:pPr>
      <w:r>
        <w:rPr>
          <w:rFonts w:eastAsia="Times New Roman" w:cs="Times New Roman"/>
          <w:b/>
          <w:color w:val="000000"/>
          <w:sz w:val="28"/>
          <w:szCs w:val="28"/>
        </w:rPr>
        <w:t>б)_________________.</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2 (1-4 кл)</w:t>
      </w:r>
    </w:p>
    <w:p w:rsidR="00015410" w:rsidRDefault="00015410">
      <w:pPr>
        <w:rPr>
          <w:rFonts w:eastAsia="Times New Roman" w:cs="Times New Roman"/>
          <w:b/>
          <w:color w:val="000000"/>
          <w:sz w:val="28"/>
          <w:szCs w:val="28"/>
        </w:rPr>
      </w:pPr>
      <w:r>
        <w:rPr>
          <w:rFonts w:eastAsia="Times New Roman" w:cs="Times New Roman"/>
          <w:b/>
          <w:color w:val="000000"/>
          <w:sz w:val="28"/>
          <w:szCs w:val="28"/>
        </w:rPr>
        <w:t>Прочитай слова: царь, несчастье, русский, столица, единый, колокол</w:t>
      </w:r>
    </w:p>
    <w:p w:rsidR="00015410" w:rsidRDefault="00015410">
      <w:pPr>
        <w:rPr>
          <w:rFonts w:eastAsia="Times New Roman" w:cs="Times New Roman"/>
          <w:color w:val="000000"/>
          <w:sz w:val="28"/>
          <w:szCs w:val="28"/>
        </w:rPr>
      </w:pPr>
      <w:r>
        <w:rPr>
          <w:rFonts w:eastAsia="Times New Roman" w:cs="Times New Roman"/>
          <w:color w:val="000000"/>
          <w:sz w:val="28"/>
          <w:szCs w:val="28"/>
        </w:rPr>
        <w:t xml:space="preserve">Найди слова, в которых : </w:t>
      </w:r>
    </w:p>
    <w:p w:rsidR="00015410" w:rsidRDefault="00015410">
      <w:pPr>
        <w:rPr>
          <w:rFonts w:eastAsia="Times New Roman" w:cs="Times New Roman"/>
          <w:color w:val="000000"/>
          <w:sz w:val="28"/>
          <w:szCs w:val="28"/>
        </w:rPr>
      </w:pPr>
      <w:r>
        <w:rPr>
          <w:rFonts w:eastAsia="Times New Roman" w:cs="Times New Roman"/>
          <w:color w:val="000000"/>
          <w:sz w:val="28"/>
          <w:szCs w:val="28"/>
        </w:rPr>
        <w:t>а) звуков больше, чем букв</w:t>
      </w:r>
    </w:p>
    <w:p w:rsidR="00015410" w:rsidRDefault="00015410">
      <w:pPr>
        <w:rPr>
          <w:rFonts w:eastAsia="Times New Roman" w:cs="Times New Roman"/>
          <w:color w:val="000000"/>
          <w:sz w:val="28"/>
          <w:szCs w:val="28"/>
        </w:rPr>
      </w:pPr>
      <w:r>
        <w:rPr>
          <w:rFonts w:eastAsia="Times New Roman" w:cs="Times New Roman"/>
          <w:color w:val="000000"/>
          <w:sz w:val="28"/>
          <w:szCs w:val="28"/>
        </w:rPr>
        <w:t>б) букв больше, чем звуков</w:t>
      </w:r>
    </w:p>
    <w:p w:rsidR="00015410" w:rsidRDefault="00015410">
      <w:pPr>
        <w:rPr>
          <w:rFonts w:eastAsia="Times New Roman" w:cs="Times New Roman"/>
          <w:b/>
          <w:color w:val="000000"/>
          <w:sz w:val="28"/>
          <w:szCs w:val="28"/>
        </w:rPr>
      </w:pPr>
      <w:r>
        <w:rPr>
          <w:rFonts w:eastAsia="Times New Roman" w:cs="Times New Roman"/>
          <w:b/>
          <w:color w:val="000000"/>
          <w:sz w:val="28"/>
          <w:szCs w:val="28"/>
        </w:rPr>
        <w:t>Ответ.</w:t>
      </w:r>
    </w:p>
    <w:p w:rsidR="00015410" w:rsidRDefault="00015410">
      <w:pPr>
        <w:rPr>
          <w:rFonts w:eastAsia="Times New Roman" w:cs="Times New Roman"/>
          <w:b/>
          <w:color w:val="000000"/>
          <w:sz w:val="28"/>
          <w:szCs w:val="28"/>
        </w:rPr>
      </w:pPr>
      <w:r>
        <w:rPr>
          <w:rFonts w:eastAsia="Times New Roman" w:cs="Times New Roman"/>
          <w:b/>
          <w:color w:val="000000"/>
          <w:sz w:val="28"/>
          <w:szCs w:val="28"/>
        </w:rPr>
        <w:t>а)_____________________________________________________________,</w:t>
      </w:r>
    </w:p>
    <w:p w:rsidR="00015410" w:rsidRDefault="00015410">
      <w:pPr>
        <w:rPr>
          <w:rFonts w:eastAsia="Times New Roman" w:cs="Times New Roman"/>
          <w:b/>
          <w:color w:val="000000"/>
          <w:sz w:val="28"/>
          <w:szCs w:val="28"/>
        </w:rPr>
      </w:pPr>
      <w:r>
        <w:rPr>
          <w:rFonts w:eastAsia="Times New Roman" w:cs="Times New Roman"/>
          <w:b/>
          <w:color w:val="000000"/>
          <w:sz w:val="28"/>
          <w:szCs w:val="28"/>
        </w:rPr>
        <w:t>б)_____________________________________________________________.</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3 (2-4 кл)</w:t>
      </w:r>
    </w:p>
    <w:p w:rsidR="00015410" w:rsidRDefault="00015410">
      <w:pPr>
        <w:jc w:val="both"/>
        <w:rPr>
          <w:rFonts w:eastAsia="Times New Roman" w:cs="Times New Roman"/>
          <w:color w:val="000000"/>
          <w:sz w:val="28"/>
          <w:szCs w:val="28"/>
        </w:rPr>
      </w:pPr>
      <w:r>
        <w:rPr>
          <w:rFonts w:eastAsia="Times New Roman" w:cs="Times New Roman"/>
          <w:color w:val="000000"/>
          <w:sz w:val="28"/>
          <w:szCs w:val="28"/>
        </w:rPr>
        <w:t>В тексте больше всего предложений:</w:t>
      </w:r>
    </w:p>
    <w:p w:rsidR="00015410" w:rsidRDefault="00015410">
      <w:pPr>
        <w:jc w:val="both"/>
        <w:rPr>
          <w:rFonts w:eastAsia="Times New Roman" w:cs="Times New Roman"/>
          <w:color w:val="000000"/>
          <w:sz w:val="28"/>
          <w:szCs w:val="28"/>
        </w:rPr>
      </w:pPr>
      <w:r>
        <w:rPr>
          <w:rFonts w:eastAsia="Times New Roman" w:cs="Times New Roman"/>
          <w:color w:val="000000"/>
          <w:sz w:val="28"/>
          <w:szCs w:val="28"/>
        </w:rPr>
        <w:t>а) повествовательных;                                  б) вопросительных</w:t>
      </w:r>
    </w:p>
    <w:p w:rsidR="00015410" w:rsidRDefault="00015410">
      <w:pPr>
        <w:rPr>
          <w:rFonts w:eastAsia="Times New Roman" w:cs="Times New Roman"/>
          <w:b/>
          <w:color w:val="000000"/>
          <w:sz w:val="28"/>
          <w:szCs w:val="28"/>
        </w:rPr>
      </w:pPr>
      <w:r>
        <w:rPr>
          <w:rFonts w:eastAsia="Times New Roman" w:cs="Times New Roman"/>
          <w:b/>
          <w:color w:val="000000"/>
          <w:sz w:val="28"/>
          <w:szCs w:val="28"/>
        </w:rPr>
        <w:t>Ответ.</w:t>
      </w:r>
    </w:p>
    <w:p w:rsidR="00015410" w:rsidRDefault="00015410">
      <w:pPr>
        <w:rPr>
          <w:rFonts w:eastAsia="Times New Roman" w:cs="Times New Roman"/>
          <w:b/>
          <w:color w:val="000000"/>
          <w:sz w:val="28"/>
          <w:szCs w:val="28"/>
        </w:rPr>
      </w:pPr>
      <w:r>
        <w:rPr>
          <w:rFonts w:eastAsia="Times New Roman" w:cs="Times New Roman"/>
          <w:b/>
          <w:color w:val="000000"/>
          <w:sz w:val="28"/>
          <w:szCs w:val="28"/>
        </w:rPr>
        <w:t>_____________________________________________________________   .</w:t>
      </w:r>
    </w:p>
    <w:p w:rsidR="00015410" w:rsidRDefault="00015410">
      <w:pPr>
        <w:jc w:val="both"/>
        <w:rPr>
          <w:rFonts w:eastAsia="Times New Roman" w:cs="Times New Roman"/>
          <w:b/>
          <w:color w:val="000000"/>
          <w:sz w:val="28"/>
          <w:szCs w:val="28"/>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4 (2-4 кл)</w:t>
      </w:r>
    </w:p>
    <w:p w:rsidR="00015410" w:rsidRDefault="00015410">
      <w:pPr>
        <w:jc w:val="both"/>
        <w:rPr>
          <w:rFonts w:eastAsia="Times New Roman" w:cs="Times New Roman"/>
          <w:color w:val="000000"/>
          <w:sz w:val="28"/>
          <w:szCs w:val="28"/>
        </w:rPr>
      </w:pPr>
      <w:r>
        <w:rPr>
          <w:rFonts w:eastAsia="Times New Roman" w:cs="Times New Roman"/>
          <w:color w:val="000000"/>
          <w:sz w:val="28"/>
          <w:szCs w:val="28"/>
        </w:rPr>
        <w:t>Восклицательное предложение находится:</w:t>
      </w:r>
    </w:p>
    <w:p w:rsidR="00015410" w:rsidRDefault="00015410">
      <w:pPr>
        <w:jc w:val="both"/>
        <w:rPr>
          <w:rFonts w:eastAsia="Times New Roman" w:cs="Times New Roman"/>
          <w:color w:val="000000"/>
          <w:sz w:val="28"/>
          <w:szCs w:val="28"/>
        </w:rPr>
      </w:pPr>
      <w:r>
        <w:rPr>
          <w:rFonts w:eastAsia="Times New Roman" w:cs="Times New Roman"/>
          <w:color w:val="000000"/>
          <w:sz w:val="28"/>
          <w:szCs w:val="28"/>
        </w:rPr>
        <w:t>а) в начале текста;                                         б) в конце текста</w:t>
      </w:r>
    </w:p>
    <w:p w:rsidR="00015410" w:rsidRDefault="00015410">
      <w:pPr>
        <w:rPr>
          <w:rFonts w:eastAsia="Times New Roman" w:cs="Times New Roman"/>
          <w:b/>
          <w:color w:val="000000"/>
          <w:sz w:val="28"/>
          <w:szCs w:val="28"/>
        </w:rPr>
      </w:pPr>
      <w:r>
        <w:rPr>
          <w:rFonts w:eastAsia="Times New Roman" w:cs="Times New Roman"/>
          <w:b/>
          <w:color w:val="000000"/>
          <w:sz w:val="28"/>
          <w:szCs w:val="28"/>
        </w:rPr>
        <w:t>Ответ.</w:t>
      </w:r>
    </w:p>
    <w:p w:rsidR="00015410" w:rsidRDefault="00015410">
      <w:pPr>
        <w:jc w:val="both"/>
        <w:rPr>
          <w:rFonts w:eastAsia="Times New Roman" w:cs="Times New Roman"/>
          <w:b/>
          <w:color w:val="000000"/>
          <w:sz w:val="28"/>
          <w:szCs w:val="28"/>
        </w:rPr>
      </w:pPr>
      <w:r>
        <w:rPr>
          <w:rFonts w:eastAsia="Times New Roman" w:cs="Times New Roman"/>
          <w:b/>
          <w:color w:val="000000"/>
          <w:sz w:val="28"/>
          <w:szCs w:val="28"/>
        </w:rPr>
        <w:t>_____________________________________________________________   .</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5 (2-4 кл)</w:t>
      </w:r>
    </w:p>
    <w:p w:rsidR="00015410" w:rsidRDefault="00015410">
      <w:pPr>
        <w:rPr>
          <w:rFonts w:eastAsia="Times New Roman" w:cs="Times New Roman"/>
          <w:color w:val="000000"/>
          <w:sz w:val="28"/>
          <w:szCs w:val="28"/>
        </w:rPr>
      </w:pPr>
      <w:r>
        <w:rPr>
          <w:rFonts w:eastAsia="Times New Roman" w:cs="Times New Roman"/>
          <w:color w:val="000000"/>
          <w:sz w:val="28"/>
          <w:szCs w:val="28"/>
        </w:rPr>
        <w:t xml:space="preserve"> Выпиши выделенное предложение и подчеркни главные члены. </w:t>
      </w:r>
    </w:p>
    <w:p w:rsidR="00015410" w:rsidRDefault="00015410">
      <w:pPr>
        <w:pBdr>
          <w:bottom w:val="single" w:sz="8" w:space="2" w:color="000000"/>
        </w:pBdr>
        <w:rPr>
          <w:rFonts w:eastAsia="Times New Roman" w:cs="Times New Roman"/>
          <w:b/>
          <w:color w:val="000000"/>
          <w:sz w:val="28"/>
          <w:szCs w:val="28"/>
        </w:rPr>
      </w:pPr>
      <w:r>
        <w:rPr>
          <w:rFonts w:eastAsia="Times New Roman" w:cs="Times New Roman"/>
          <w:b/>
          <w:color w:val="000000"/>
          <w:sz w:val="28"/>
          <w:szCs w:val="28"/>
        </w:rPr>
        <w:t>Ответ.</w:t>
      </w:r>
    </w:p>
    <w:p w:rsidR="00015410" w:rsidRDefault="00015410">
      <w:pPr>
        <w:pBdr>
          <w:bottom w:val="single" w:sz="8" w:space="2" w:color="000000"/>
        </w:pBdr>
        <w:rPr>
          <w:rFonts w:eastAsia="Times New Roman" w:cs="Times New Roman"/>
          <w:b/>
          <w:color w:val="000000"/>
          <w:sz w:val="28"/>
          <w:szCs w:val="28"/>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____________________________________________________________________</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6 (2-4 кл)</w:t>
      </w:r>
    </w:p>
    <w:p w:rsidR="00015410" w:rsidRDefault="00015410">
      <w:pPr>
        <w:rPr>
          <w:rFonts w:eastAsia="Times New Roman" w:cs="Times New Roman"/>
          <w:color w:val="000000"/>
          <w:sz w:val="28"/>
          <w:szCs w:val="28"/>
        </w:rPr>
      </w:pPr>
      <w:r>
        <w:rPr>
          <w:rFonts w:eastAsia="Times New Roman" w:cs="Times New Roman"/>
          <w:color w:val="000000"/>
          <w:sz w:val="28"/>
          <w:szCs w:val="28"/>
        </w:rPr>
        <w:t xml:space="preserve">Подчеркни «лишнее» слово. </w:t>
      </w:r>
    </w:p>
    <w:p w:rsidR="00015410" w:rsidRDefault="00015410">
      <w:pPr>
        <w:rPr>
          <w:rFonts w:eastAsia="Times New Roman" w:cs="Times New Roman"/>
          <w:color w:val="000000"/>
          <w:sz w:val="28"/>
          <w:szCs w:val="28"/>
        </w:rPr>
      </w:pPr>
      <w:r>
        <w:rPr>
          <w:rFonts w:eastAsia="Times New Roman" w:cs="Times New Roman"/>
          <w:color w:val="000000"/>
          <w:sz w:val="28"/>
          <w:szCs w:val="28"/>
        </w:rPr>
        <w:t>Богатырский, богатырь, богатырствовать, богатый.</w:t>
      </w:r>
    </w:p>
    <w:p w:rsidR="00015410" w:rsidRDefault="00015410">
      <w:pPr>
        <w:rPr>
          <w:color w:val="000000"/>
        </w:rPr>
      </w:pPr>
    </w:p>
    <w:p w:rsidR="00015410" w:rsidRDefault="00015410">
      <w:pPr>
        <w:rPr>
          <w:rFonts w:eastAsia="Times New Roman" w:cs="Times New Roman"/>
          <w:color w:val="000000"/>
          <w:sz w:val="28"/>
          <w:szCs w:val="28"/>
        </w:rPr>
      </w:pPr>
      <w:r>
        <w:rPr>
          <w:rFonts w:eastAsia="Times New Roman" w:cs="Times New Roman"/>
          <w:b/>
          <w:color w:val="000000"/>
          <w:sz w:val="28"/>
          <w:szCs w:val="28"/>
        </w:rPr>
        <w:t>Задание 7 (3-4кл).</w:t>
      </w:r>
      <w:r>
        <w:rPr>
          <w:rFonts w:eastAsia="Times New Roman" w:cs="Times New Roman"/>
          <w:color w:val="000000"/>
          <w:sz w:val="28"/>
          <w:szCs w:val="28"/>
        </w:rPr>
        <w:t xml:space="preserve"> Выпиши из текста подчёркнутые слова, обозначь в них </w:t>
      </w:r>
      <w:r>
        <w:rPr>
          <w:rFonts w:eastAsia="Times New Roman" w:cs="Times New Roman"/>
          <w:color w:val="000000"/>
          <w:sz w:val="28"/>
          <w:szCs w:val="28"/>
        </w:rPr>
        <w:lastRenderedPageBreak/>
        <w:t>орфограмму и подбери проверочные слова. Определи часть речи выписанных слов.</w:t>
      </w:r>
    </w:p>
    <w:p w:rsidR="00015410" w:rsidRDefault="00015410">
      <w:pPr>
        <w:rPr>
          <w:rFonts w:eastAsia="Times New Roman" w:cs="Times New Roman"/>
          <w:b/>
          <w:color w:val="000000"/>
          <w:sz w:val="28"/>
          <w:szCs w:val="28"/>
        </w:rPr>
      </w:pPr>
      <w:r>
        <w:rPr>
          <w:rFonts w:eastAsia="Times New Roman" w:cs="Times New Roman"/>
          <w:b/>
          <w:color w:val="000000"/>
          <w:sz w:val="28"/>
          <w:szCs w:val="28"/>
        </w:rPr>
        <w:t>Ответ.</w:t>
      </w:r>
    </w:p>
    <w:p w:rsidR="00015410" w:rsidRDefault="00015410">
      <w:pPr>
        <w:rPr>
          <w:rFonts w:eastAsia="Times New Roman" w:cs="Times New Roman"/>
          <w:b/>
          <w:color w:val="000000"/>
          <w:sz w:val="28"/>
          <w:szCs w:val="28"/>
        </w:rPr>
      </w:pPr>
      <w:r>
        <w:rPr>
          <w:rFonts w:eastAsia="Times New Roman" w:cs="Times New Roman"/>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8 (3-4 кл)</w:t>
      </w:r>
    </w:p>
    <w:p w:rsidR="00015410" w:rsidRDefault="00015410">
      <w:pPr>
        <w:rPr>
          <w:rFonts w:eastAsia="Times New Roman" w:cs="Times New Roman"/>
          <w:b/>
          <w:color w:val="000000"/>
          <w:sz w:val="28"/>
          <w:szCs w:val="28"/>
        </w:rPr>
      </w:pPr>
      <w:r>
        <w:rPr>
          <w:rFonts w:eastAsia="Times New Roman" w:cs="Times New Roman"/>
          <w:b/>
          <w:color w:val="000000"/>
          <w:sz w:val="28"/>
          <w:szCs w:val="28"/>
        </w:rPr>
        <w:t>В выделенном предложении</w:t>
      </w:r>
    </w:p>
    <w:p w:rsidR="00015410" w:rsidRDefault="00015410">
      <w:pPr>
        <w:rPr>
          <w:rFonts w:eastAsia="Times New Roman" w:cs="Times New Roman"/>
          <w:color w:val="000000"/>
          <w:sz w:val="28"/>
          <w:szCs w:val="28"/>
        </w:rPr>
      </w:pPr>
      <w:r>
        <w:rPr>
          <w:rFonts w:eastAsia="Times New Roman" w:cs="Times New Roman"/>
          <w:color w:val="000000"/>
          <w:sz w:val="28"/>
          <w:szCs w:val="28"/>
        </w:rPr>
        <w:t>а) сказуемое стоит в в форме:</w:t>
      </w:r>
    </w:p>
    <w:p w:rsidR="00015410" w:rsidRDefault="00015410">
      <w:pPr>
        <w:jc w:val="both"/>
        <w:rPr>
          <w:rFonts w:eastAsia="Times New Roman" w:cs="Times New Roman"/>
          <w:color w:val="000000"/>
          <w:sz w:val="28"/>
          <w:szCs w:val="28"/>
        </w:rPr>
      </w:pPr>
      <w:r>
        <w:rPr>
          <w:rFonts w:eastAsia="Times New Roman" w:cs="Times New Roman"/>
          <w:color w:val="000000"/>
          <w:sz w:val="28"/>
          <w:szCs w:val="28"/>
        </w:rPr>
        <w:t xml:space="preserve"> настоящего времени;          будущего времени;          прошедшего времени</w:t>
      </w:r>
    </w:p>
    <w:p w:rsidR="00015410" w:rsidRDefault="00015410">
      <w:pPr>
        <w:jc w:val="both"/>
        <w:rPr>
          <w:rFonts w:eastAsia="Times New Roman" w:cs="Times New Roman"/>
          <w:color w:val="000000"/>
          <w:sz w:val="28"/>
          <w:szCs w:val="28"/>
        </w:rPr>
      </w:pPr>
      <w:r>
        <w:rPr>
          <w:rFonts w:eastAsia="Times New Roman" w:cs="Times New Roman"/>
          <w:color w:val="000000"/>
          <w:sz w:val="28"/>
          <w:szCs w:val="28"/>
        </w:rPr>
        <w:t>б) сказуемое  стоит  в форме:</w:t>
      </w:r>
    </w:p>
    <w:p w:rsidR="00015410" w:rsidRDefault="00015410">
      <w:pPr>
        <w:jc w:val="both"/>
        <w:rPr>
          <w:rFonts w:eastAsia="Times New Roman" w:cs="Times New Roman"/>
          <w:color w:val="000000"/>
          <w:sz w:val="28"/>
          <w:szCs w:val="28"/>
        </w:rPr>
      </w:pPr>
      <w:r>
        <w:rPr>
          <w:rFonts w:eastAsia="Times New Roman" w:cs="Times New Roman"/>
          <w:color w:val="000000"/>
          <w:sz w:val="28"/>
          <w:szCs w:val="28"/>
        </w:rPr>
        <w:t xml:space="preserve"> единственного числа;                множественного числа</w:t>
      </w:r>
    </w:p>
    <w:p w:rsidR="00015410" w:rsidRDefault="00015410">
      <w:pPr>
        <w:jc w:val="both"/>
        <w:rPr>
          <w:rFonts w:eastAsia="Times New Roman" w:cs="Times New Roman"/>
          <w:b/>
          <w:color w:val="000000"/>
          <w:sz w:val="28"/>
          <w:szCs w:val="28"/>
        </w:rPr>
      </w:pPr>
      <w:r>
        <w:rPr>
          <w:rFonts w:eastAsia="Times New Roman" w:cs="Times New Roman"/>
          <w:b/>
          <w:color w:val="000000"/>
          <w:sz w:val="28"/>
          <w:szCs w:val="28"/>
        </w:rPr>
        <w:t>Нужное подчеркни</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9 (3-4 кл)</w:t>
      </w:r>
    </w:p>
    <w:p w:rsidR="00015410" w:rsidRDefault="00015410">
      <w:pPr>
        <w:rPr>
          <w:rFonts w:eastAsia="Times New Roman" w:cs="Times New Roman"/>
          <w:color w:val="000000"/>
          <w:sz w:val="28"/>
          <w:szCs w:val="28"/>
        </w:rPr>
      </w:pPr>
      <w:r>
        <w:rPr>
          <w:rFonts w:eastAsia="Times New Roman" w:cs="Times New Roman"/>
          <w:color w:val="000000"/>
          <w:sz w:val="28"/>
          <w:szCs w:val="28"/>
        </w:rPr>
        <w:t xml:space="preserve"> Разбери по составу слова </w:t>
      </w:r>
      <w:r>
        <w:rPr>
          <w:rFonts w:eastAsia="Times New Roman" w:cs="Times New Roman"/>
          <w:b/>
          <w:color w:val="000000"/>
          <w:sz w:val="28"/>
          <w:szCs w:val="28"/>
        </w:rPr>
        <w:t>страшной</w:t>
      </w:r>
      <w:r>
        <w:rPr>
          <w:rFonts w:eastAsia="Times New Roman" w:cs="Times New Roman"/>
          <w:color w:val="000000"/>
          <w:sz w:val="28"/>
          <w:szCs w:val="28"/>
        </w:rPr>
        <w:t xml:space="preserve">, </w:t>
      </w:r>
      <w:r>
        <w:rPr>
          <w:rFonts w:eastAsia="Times New Roman" w:cs="Times New Roman"/>
          <w:b/>
          <w:color w:val="000000"/>
          <w:sz w:val="28"/>
          <w:szCs w:val="28"/>
        </w:rPr>
        <w:t>захватчики, поход</w:t>
      </w:r>
      <w:r>
        <w:rPr>
          <w:rFonts w:eastAsia="Times New Roman" w:cs="Times New Roman"/>
          <w:color w:val="000000"/>
          <w:sz w:val="28"/>
          <w:szCs w:val="28"/>
        </w:rPr>
        <w:t>.</w:t>
      </w:r>
    </w:p>
    <w:p w:rsidR="00015410" w:rsidRDefault="00015410">
      <w:pPr>
        <w:rPr>
          <w:rFonts w:eastAsia="Times New Roman" w:cs="Times New Roman"/>
          <w:color w:val="000000"/>
          <w:sz w:val="28"/>
          <w:szCs w:val="28"/>
        </w:rPr>
      </w:pPr>
      <w:r>
        <w:rPr>
          <w:rFonts w:eastAsia="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w:t>
      </w:r>
    </w:p>
    <w:p w:rsidR="00015410" w:rsidRDefault="00015410">
      <w:pPr>
        <w:rPr>
          <w:color w:val="000000"/>
        </w:rPr>
      </w:pPr>
    </w:p>
    <w:p w:rsidR="00015410" w:rsidRDefault="00015410">
      <w:pPr>
        <w:rPr>
          <w:rFonts w:eastAsia="Times New Roman" w:cs="Times New Roman"/>
          <w:b/>
          <w:color w:val="000000"/>
          <w:sz w:val="28"/>
          <w:szCs w:val="28"/>
        </w:rPr>
      </w:pPr>
      <w:r>
        <w:rPr>
          <w:rFonts w:eastAsia="Times New Roman" w:cs="Times New Roman"/>
          <w:b/>
          <w:color w:val="000000"/>
          <w:sz w:val="28"/>
          <w:szCs w:val="28"/>
        </w:rPr>
        <w:t>Задание 10 (4 кл)</w:t>
      </w:r>
    </w:p>
    <w:p w:rsidR="00015410" w:rsidRDefault="00015410">
      <w:pPr>
        <w:rPr>
          <w:rFonts w:eastAsia="Times New Roman" w:cs="Times New Roman"/>
          <w:b/>
          <w:color w:val="000000"/>
          <w:sz w:val="28"/>
          <w:szCs w:val="28"/>
        </w:rPr>
      </w:pPr>
      <w:r>
        <w:rPr>
          <w:rFonts w:eastAsia="Times New Roman" w:cs="Times New Roman"/>
          <w:b/>
          <w:color w:val="000000"/>
          <w:sz w:val="28"/>
          <w:szCs w:val="28"/>
        </w:rPr>
        <w:t>В выделенном предложении</w:t>
      </w:r>
    </w:p>
    <w:p w:rsidR="00015410" w:rsidRDefault="00015410">
      <w:pPr>
        <w:rPr>
          <w:rFonts w:eastAsia="Times New Roman" w:cs="Times New Roman"/>
          <w:color w:val="000000"/>
          <w:sz w:val="28"/>
          <w:szCs w:val="28"/>
        </w:rPr>
      </w:pPr>
      <w:r>
        <w:rPr>
          <w:rFonts w:eastAsia="Times New Roman" w:cs="Times New Roman"/>
          <w:color w:val="000000"/>
          <w:sz w:val="28"/>
          <w:szCs w:val="28"/>
        </w:rPr>
        <w:t xml:space="preserve">а)У существительного </w:t>
      </w:r>
      <w:r>
        <w:rPr>
          <w:rFonts w:eastAsia="Times New Roman" w:cs="Times New Roman"/>
          <w:b/>
          <w:color w:val="000000"/>
          <w:sz w:val="28"/>
          <w:szCs w:val="28"/>
        </w:rPr>
        <w:t>на ветру</w:t>
      </w:r>
      <w:r>
        <w:rPr>
          <w:rFonts w:eastAsia="Times New Roman" w:cs="Times New Roman"/>
          <w:color w:val="000000"/>
          <w:sz w:val="28"/>
          <w:szCs w:val="28"/>
        </w:rPr>
        <w:t xml:space="preserve"> определи падеж, число и склонение. </w:t>
      </w:r>
    </w:p>
    <w:p w:rsidR="00015410" w:rsidRDefault="00015410">
      <w:pPr>
        <w:rPr>
          <w:rFonts w:eastAsia="Times New Roman" w:cs="Times New Roman"/>
          <w:color w:val="000000"/>
          <w:sz w:val="28"/>
          <w:szCs w:val="28"/>
        </w:rPr>
      </w:pPr>
      <w:r>
        <w:rPr>
          <w:rFonts w:eastAsia="Times New Roman" w:cs="Times New Roman"/>
          <w:color w:val="000000"/>
          <w:sz w:val="28"/>
          <w:szCs w:val="28"/>
        </w:rPr>
        <w:t>____________________________________________________________________</w:t>
      </w:r>
    </w:p>
    <w:p w:rsidR="00015410" w:rsidRDefault="00015410">
      <w:pPr>
        <w:spacing w:line="100" w:lineRule="atLeast"/>
        <w:jc w:val="both"/>
        <w:rPr>
          <w:rFonts w:eastAsia="Times New Roman" w:cs="Times New Roman"/>
          <w:color w:val="000000"/>
          <w:sz w:val="28"/>
          <w:szCs w:val="28"/>
        </w:rPr>
      </w:pPr>
      <w:r>
        <w:rPr>
          <w:rFonts w:eastAsia="Times New Roman" w:cs="Times New Roman"/>
          <w:color w:val="000000"/>
          <w:sz w:val="28"/>
          <w:szCs w:val="28"/>
        </w:rPr>
        <w:t xml:space="preserve"> </w:t>
      </w:r>
      <w:r>
        <w:rPr>
          <w:rFonts w:eastAsia="Times New Roman" w:cs="Times New Roman"/>
          <w:color w:val="000000"/>
          <w:sz w:val="28"/>
          <w:szCs w:val="28"/>
        </w:rPr>
        <w:tab/>
        <w:t xml:space="preserve"> </w:t>
      </w:r>
      <w:r>
        <w:rPr>
          <w:rFonts w:eastAsia="Times New Roman" w:cs="Times New Roman"/>
          <w:color w:val="000000"/>
          <w:sz w:val="28"/>
          <w:szCs w:val="28"/>
        </w:rPr>
        <w:tab/>
      </w:r>
    </w:p>
    <w:p w:rsidR="00015410" w:rsidRDefault="00015410">
      <w:pPr>
        <w:spacing w:line="100" w:lineRule="atLeast"/>
        <w:rPr>
          <w:color w:val="000000"/>
          <w:sz w:val="28"/>
          <w:szCs w:val="28"/>
        </w:rPr>
      </w:pPr>
      <w:r>
        <w:rPr>
          <w:color w:val="000000"/>
          <w:sz w:val="28"/>
          <w:szCs w:val="28"/>
        </w:rPr>
        <w:t xml:space="preserve"> </w:t>
      </w:r>
    </w:p>
    <w:p w:rsidR="00015410" w:rsidRDefault="00015410">
      <w:pPr>
        <w:rPr>
          <w:rFonts w:eastAsia="Times New Roman" w:cs="Times New Roman"/>
          <w:b/>
          <w:bCs/>
          <w:color w:val="000000"/>
          <w:sz w:val="28"/>
          <w:szCs w:val="28"/>
          <w:shd w:val="clear" w:color="auto" w:fill="FFFFFF"/>
        </w:rPr>
      </w:pPr>
      <w:r>
        <w:rPr>
          <w:rFonts w:eastAsia="Times New Roman" w:cs="Times New Roman"/>
          <w:color w:val="000000"/>
          <w:sz w:val="28"/>
          <w:szCs w:val="28"/>
          <w:shd w:val="clear" w:color="auto" w:fill="FFFFFF"/>
        </w:rPr>
        <w:tab/>
      </w:r>
      <w:r>
        <w:rPr>
          <w:rFonts w:eastAsia="Times New Roman" w:cs="Times New Roman"/>
          <w:b/>
          <w:bCs/>
          <w:color w:val="000000"/>
          <w:sz w:val="28"/>
          <w:szCs w:val="28"/>
          <w:shd w:val="clear" w:color="auto" w:fill="FFFFFF"/>
        </w:rPr>
        <w:t>Закончить нашу сегодняшнюю встречу мы хотим следующими словами:</w:t>
      </w:r>
    </w:p>
    <w:p w:rsidR="00015410" w:rsidRDefault="00015410">
      <w:pPr>
        <w:jc w:val="both"/>
        <w:rPr>
          <w:color w:val="000000"/>
          <w:sz w:val="28"/>
          <w:szCs w:val="28"/>
        </w:rPr>
      </w:pPr>
    </w:p>
    <w:p w:rsidR="00015410" w:rsidRDefault="00015410">
      <w:pPr>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Дети раз отца спросили:</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 Все ли русские в России?</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 Как сказать вам, малыши?</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Вот соседи – чуваши,</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Кум – еврей наполовину,</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Дядя – славный армянин,</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Прадед крёстной тёти Нины</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Настоящий был грузин.</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Все мы разные, так что же?</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Все мы – Люди, мы – похожи!</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Будем жить в единстве дружном,</w:t>
      </w:r>
    </w:p>
    <w:p w:rsidR="00015410" w:rsidRDefault="00015410">
      <w:pPr>
        <w:spacing w:line="100" w:lineRule="atLeast"/>
        <w:jc w:val="both"/>
        <w:rPr>
          <w:rFonts w:eastAsia="Times New Roman" w:cs="Times New Roman"/>
          <w:color w:val="000000"/>
          <w:sz w:val="28"/>
          <w:szCs w:val="28"/>
          <w:shd w:val="clear" w:color="auto" w:fill="FFFFFF"/>
        </w:rPr>
      </w:pPr>
      <w:r>
        <w:rPr>
          <w:rFonts w:eastAsia="Times New Roman" w:cs="Times New Roman"/>
          <w:color w:val="000000"/>
          <w:sz w:val="28"/>
          <w:szCs w:val="28"/>
          <w:shd w:val="clear" w:color="auto" w:fill="FFFFFF"/>
        </w:rPr>
        <w:t>Кровь друг друга лить не нужно!</w:t>
      </w:r>
    </w:p>
    <w:p w:rsidR="00015410" w:rsidRDefault="00015410">
      <w:pPr>
        <w:rPr>
          <w:color w:val="000000"/>
          <w:sz w:val="28"/>
          <w:szCs w:val="28"/>
        </w:rPr>
      </w:pPr>
    </w:p>
    <w:p w:rsidR="00015410" w:rsidRPr="000E451D" w:rsidRDefault="00015410" w:rsidP="000E451D">
      <w:pPr>
        <w:rPr>
          <w:b/>
          <w:bCs/>
          <w:sz w:val="28"/>
          <w:szCs w:val="28"/>
        </w:rPr>
      </w:pPr>
      <w:r w:rsidRPr="000E451D">
        <w:rPr>
          <w:b/>
          <w:bCs/>
          <w:sz w:val="28"/>
          <w:szCs w:val="28"/>
        </w:rPr>
        <w:lastRenderedPageBreak/>
        <w:t xml:space="preserve">Литература: </w:t>
      </w:r>
    </w:p>
    <w:p w:rsidR="00015410" w:rsidRPr="000E451D" w:rsidRDefault="00015410" w:rsidP="000E451D"/>
    <w:p w:rsidR="00015410" w:rsidRPr="000E451D" w:rsidRDefault="00015410" w:rsidP="000E451D"/>
    <w:p w:rsidR="00015410" w:rsidRPr="000E451D" w:rsidRDefault="00015410" w:rsidP="000E451D">
      <w:pPr>
        <w:widowControl/>
        <w:numPr>
          <w:ilvl w:val="0"/>
          <w:numId w:val="2"/>
        </w:numPr>
        <w:rPr>
          <w:rStyle w:val="a5"/>
          <w:rFonts w:eastAsia="Times New Roman" w:cs="Times New Roman"/>
          <w:b w:val="0"/>
          <w:bCs w:val="0"/>
          <w:sz w:val="28"/>
          <w:szCs w:val="28"/>
        </w:rPr>
      </w:pPr>
      <w:r w:rsidRPr="000E451D">
        <w:rPr>
          <w:rStyle w:val="a5"/>
          <w:rFonts w:eastAsia="Times New Roman" w:cs="Times New Roman"/>
          <w:b w:val="0"/>
          <w:bCs w:val="0"/>
          <w:sz w:val="28"/>
          <w:szCs w:val="28"/>
        </w:rPr>
        <w:t>Васильев В. Дистанционное обучение: деятельностный подход // Дистанционное и виртуальное обучение. – 2004. - N 2. - С. 6-7.</w:t>
      </w:r>
    </w:p>
    <w:p w:rsidR="00015410" w:rsidRPr="000E451D" w:rsidRDefault="00015410" w:rsidP="000E451D">
      <w:pPr>
        <w:widowControl/>
        <w:numPr>
          <w:ilvl w:val="0"/>
          <w:numId w:val="2"/>
        </w:numPr>
        <w:rPr>
          <w:rStyle w:val="a5"/>
          <w:rFonts w:eastAsia="Times New Roman" w:cs="Times New Roman"/>
          <w:b w:val="0"/>
          <w:bCs w:val="0"/>
          <w:sz w:val="28"/>
          <w:szCs w:val="28"/>
        </w:rPr>
      </w:pPr>
      <w:r w:rsidRPr="000E451D">
        <w:rPr>
          <w:rStyle w:val="a5"/>
          <w:rFonts w:eastAsia="Times New Roman" w:cs="Times New Roman"/>
          <w:b w:val="0"/>
          <w:bCs w:val="0"/>
          <w:sz w:val="28"/>
          <w:szCs w:val="28"/>
        </w:rPr>
        <w:t xml:space="preserve">Дроздецкая Г. В. Вопросы </w:t>
      </w:r>
      <w:r w:rsidRPr="000E451D">
        <w:rPr>
          <w:rStyle w:val="redtext"/>
          <w:rFonts w:eastAsia="Times New Roman" w:cs="Times New Roman"/>
          <w:sz w:val="28"/>
          <w:szCs w:val="28"/>
        </w:rPr>
        <w:t>дистанционного образования</w:t>
      </w:r>
      <w:r w:rsidRPr="000E451D">
        <w:rPr>
          <w:rStyle w:val="a5"/>
          <w:rFonts w:eastAsia="Times New Roman" w:cs="Times New Roman"/>
          <w:b w:val="0"/>
          <w:bCs w:val="0"/>
          <w:sz w:val="28"/>
          <w:szCs w:val="28"/>
        </w:rPr>
        <w:t xml:space="preserve"> при </w:t>
      </w:r>
      <w:r w:rsidRPr="000E451D">
        <w:rPr>
          <w:rStyle w:val="redtext"/>
          <w:rFonts w:eastAsia="Times New Roman" w:cs="Times New Roman"/>
          <w:sz w:val="28"/>
          <w:szCs w:val="28"/>
        </w:rPr>
        <w:t>обучении</w:t>
      </w:r>
      <w:r w:rsidRPr="000E451D">
        <w:rPr>
          <w:rStyle w:val="a5"/>
          <w:rFonts w:eastAsia="Times New Roman" w:cs="Times New Roman"/>
          <w:b w:val="0"/>
          <w:bCs w:val="0"/>
          <w:sz w:val="28"/>
          <w:szCs w:val="28"/>
        </w:rPr>
        <w:t xml:space="preserve"> русскому языку и культуре речи // Философия </w:t>
      </w:r>
      <w:r w:rsidRPr="000E451D">
        <w:rPr>
          <w:rStyle w:val="redtext"/>
          <w:rFonts w:eastAsia="Times New Roman" w:cs="Times New Roman"/>
          <w:sz w:val="28"/>
          <w:szCs w:val="28"/>
        </w:rPr>
        <w:t>образования</w:t>
      </w:r>
      <w:r w:rsidRPr="000E451D">
        <w:rPr>
          <w:rStyle w:val="a5"/>
          <w:rFonts w:eastAsia="Times New Roman" w:cs="Times New Roman"/>
          <w:b w:val="0"/>
          <w:bCs w:val="0"/>
          <w:sz w:val="28"/>
          <w:szCs w:val="28"/>
        </w:rPr>
        <w:t>. - 2011. - № 6 (39). - С. 307-315</w:t>
      </w:r>
    </w:p>
    <w:p w:rsidR="00015410" w:rsidRPr="000E451D" w:rsidRDefault="00015410" w:rsidP="000E451D">
      <w:pPr>
        <w:widowControl/>
        <w:numPr>
          <w:ilvl w:val="0"/>
          <w:numId w:val="2"/>
        </w:numPr>
        <w:rPr>
          <w:rStyle w:val="a5"/>
          <w:rFonts w:eastAsia="Times New Roman" w:cs="Times New Roman"/>
          <w:b w:val="0"/>
          <w:bCs w:val="0"/>
          <w:sz w:val="28"/>
          <w:szCs w:val="28"/>
        </w:rPr>
      </w:pPr>
      <w:r w:rsidRPr="000E451D">
        <w:rPr>
          <w:rStyle w:val="a5"/>
          <w:rFonts w:eastAsia="Times New Roman" w:cs="Times New Roman"/>
          <w:b w:val="0"/>
          <w:bCs w:val="0"/>
          <w:sz w:val="28"/>
          <w:szCs w:val="28"/>
        </w:rPr>
        <w:t xml:space="preserve"> Истомин С. Минин и Пожарский. Смутное время на Руси. Конец XVI - начало XVII веков. - Москва: Белый город, 2006.</w:t>
      </w:r>
    </w:p>
    <w:p w:rsidR="00015410" w:rsidRPr="000E451D" w:rsidRDefault="00015410" w:rsidP="000E451D">
      <w:pPr>
        <w:widowControl/>
        <w:numPr>
          <w:ilvl w:val="0"/>
          <w:numId w:val="2"/>
        </w:numPr>
        <w:rPr>
          <w:rStyle w:val="a5"/>
          <w:b w:val="0"/>
          <w:bCs w:val="0"/>
          <w:sz w:val="28"/>
          <w:szCs w:val="28"/>
        </w:rPr>
      </w:pPr>
      <w:r w:rsidRPr="000E451D">
        <w:rPr>
          <w:rStyle w:val="a5"/>
          <w:b w:val="0"/>
          <w:bCs w:val="0"/>
          <w:sz w:val="28"/>
          <w:szCs w:val="28"/>
        </w:rPr>
        <w:t xml:space="preserve"> ИшимоваА.О.. История России для детей.-М: Монолог, 1994, с140.</w:t>
      </w:r>
    </w:p>
    <w:p w:rsidR="00015410" w:rsidRPr="000E451D" w:rsidRDefault="00015410" w:rsidP="000E451D">
      <w:pPr>
        <w:pStyle w:val="a0"/>
        <w:widowControl/>
        <w:numPr>
          <w:ilvl w:val="0"/>
          <w:numId w:val="2"/>
        </w:numPr>
        <w:rPr>
          <w:rStyle w:val="a5"/>
          <w:b w:val="0"/>
          <w:bCs w:val="0"/>
          <w:sz w:val="28"/>
          <w:szCs w:val="28"/>
        </w:rPr>
      </w:pPr>
      <w:r w:rsidRPr="000E451D">
        <w:rPr>
          <w:rStyle w:val="a5"/>
          <w:b w:val="0"/>
          <w:bCs w:val="0"/>
          <w:sz w:val="28"/>
          <w:szCs w:val="28"/>
        </w:rPr>
        <w:t>Минин и Пожарский // Что такое. Кто такой. В 3т. Т. 2.- М., 1996.- С.249-250.</w:t>
      </w:r>
    </w:p>
    <w:p w:rsidR="00015410" w:rsidRPr="000E451D" w:rsidRDefault="00015410" w:rsidP="000E451D">
      <w:pPr>
        <w:numPr>
          <w:ilvl w:val="0"/>
          <w:numId w:val="2"/>
        </w:numPr>
        <w:rPr>
          <w:rStyle w:val="a5"/>
          <w:b w:val="0"/>
          <w:bCs w:val="0"/>
          <w:sz w:val="28"/>
          <w:szCs w:val="28"/>
        </w:rPr>
      </w:pPr>
      <w:r w:rsidRPr="000E451D">
        <w:rPr>
          <w:rStyle w:val="a5"/>
          <w:b w:val="0"/>
          <w:bCs w:val="0"/>
          <w:sz w:val="28"/>
          <w:szCs w:val="28"/>
        </w:rPr>
        <w:t xml:space="preserve">Подгорная С. Н., Перекатьева О. В. Тематические недели в начальной школе. 1— 2 классы </w:t>
      </w:r>
    </w:p>
    <w:p w:rsidR="00015410" w:rsidRPr="000E451D" w:rsidRDefault="00015410" w:rsidP="000E451D">
      <w:pPr>
        <w:numPr>
          <w:ilvl w:val="0"/>
          <w:numId w:val="2"/>
        </w:numPr>
        <w:rPr>
          <w:rStyle w:val="a5"/>
          <w:b w:val="0"/>
          <w:bCs w:val="0"/>
          <w:sz w:val="28"/>
          <w:szCs w:val="28"/>
        </w:rPr>
      </w:pPr>
      <w:r w:rsidRPr="000E451D">
        <w:rPr>
          <w:rStyle w:val="a8"/>
          <w:i w:val="0"/>
          <w:sz w:val="28"/>
          <w:szCs w:val="28"/>
        </w:rPr>
        <w:t>Предметные недели</w:t>
      </w:r>
      <w:r w:rsidRPr="000E451D">
        <w:rPr>
          <w:rStyle w:val="a5"/>
          <w:b w:val="0"/>
          <w:bCs w:val="0"/>
          <w:sz w:val="28"/>
          <w:szCs w:val="28"/>
        </w:rPr>
        <w:t xml:space="preserve"> в </w:t>
      </w:r>
      <w:r w:rsidRPr="000E451D">
        <w:rPr>
          <w:rStyle w:val="a8"/>
          <w:i w:val="0"/>
          <w:sz w:val="28"/>
          <w:szCs w:val="28"/>
        </w:rPr>
        <w:t>школе</w:t>
      </w:r>
      <w:r w:rsidRPr="000E451D">
        <w:rPr>
          <w:rStyle w:val="a5"/>
          <w:b w:val="0"/>
          <w:bCs w:val="0"/>
          <w:sz w:val="28"/>
          <w:szCs w:val="28"/>
        </w:rPr>
        <w:t xml:space="preserve">: </w:t>
      </w:r>
      <w:r w:rsidRPr="000E451D">
        <w:rPr>
          <w:rStyle w:val="a8"/>
          <w:i w:val="0"/>
          <w:sz w:val="28"/>
          <w:szCs w:val="28"/>
        </w:rPr>
        <w:t>Русскийязык</w:t>
      </w:r>
      <w:r w:rsidRPr="000E451D">
        <w:rPr>
          <w:rStyle w:val="a5"/>
          <w:b w:val="0"/>
          <w:bCs w:val="0"/>
          <w:sz w:val="28"/>
          <w:szCs w:val="28"/>
        </w:rPr>
        <w:t xml:space="preserve"> и </w:t>
      </w:r>
      <w:r w:rsidRPr="000E451D">
        <w:rPr>
          <w:rStyle w:val="a8"/>
          <w:i w:val="0"/>
          <w:sz w:val="28"/>
          <w:szCs w:val="28"/>
        </w:rPr>
        <w:t>литература</w:t>
      </w:r>
      <w:r w:rsidRPr="000E451D">
        <w:rPr>
          <w:rStyle w:val="a5"/>
          <w:b w:val="0"/>
          <w:bCs w:val="0"/>
          <w:sz w:val="28"/>
          <w:szCs w:val="28"/>
        </w:rPr>
        <w:t>/</w:t>
      </w:r>
      <w:r w:rsidRPr="000E451D">
        <w:rPr>
          <w:rStyle w:val="a8"/>
          <w:i w:val="0"/>
          <w:sz w:val="28"/>
          <w:szCs w:val="28"/>
        </w:rPr>
        <w:t>Сост</w:t>
      </w:r>
      <w:r w:rsidRPr="000E451D">
        <w:rPr>
          <w:rStyle w:val="a5"/>
          <w:b w:val="0"/>
          <w:bCs w:val="0"/>
          <w:sz w:val="28"/>
          <w:szCs w:val="28"/>
        </w:rPr>
        <w:t xml:space="preserve">. </w:t>
      </w:r>
      <w:r w:rsidRPr="000E451D">
        <w:rPr>
          <w:rStyle w:val="a8"/>
          <w:i w:val="0"/>
          <w:sz w:val="28"/>
          <w:szCs w:val="28"/>
        </w:rPr>
        <w:t>Л</w:t>
      </w:r>
      <w:r w:rsidRPr="000E451D">
        <w:rPr>
          <w:rStyle w:val="a5"/>
          <w:b w:val="0"/>
          <w:bCs w:val="0"/>
          <w:sz w:val="28"/>
          <w:szCs w:val="28"/>
        </w:rPr>
        <w:t>.</w:t>
      </w:r>
      <w:r w:rsidRPr="000E451D">
        <w:rPr>
          <w:rStyle w:val="a8"/>
          <w:i w:val="0"/>
          <w:sz w:val="28"/>
          <w:szCs w:val="28"/>
        </w:rPr>
        <w:t>И</w:t>
      </w:r>
      <w:r w:rsidRPr="000E451D">
        <w:rPr>
          <w:rStyle w:val="a5"/>
          <w:b w:val="0"/>
          <w:bCs w:val="0"/>
          <w:sz w:val="28"/>
          <w:szCs w:val="28"/>
        </w:rPr>
        <w:t xml:space="preserve">. </w:t>
      </w:r>
      <w:r w:rsidRPr="000E451D">
        <w:rPr>
          <w:rStyle w:val="a8"/>
          <w:i w:val="0"/>
          <w:sz w:val="28"/>
          <w:szCs w:val="28"/>
        </w:rPr>
        <w:t>Косивцова</w:t>
      </w:r>
      <w:r w:rsidRPr="000E451D">
        <w:rPr>
          <w:rStyle w:val="a5"/>
          <w:b w:val="0"/>
          <w:bCs w:val="0"/>
          <w:sz w:val="28"/>
          <w:szCs w:val="28"/>
        </w:rPr>
        <w:t xml:space="preserve">.- Волгоград : Учитель, 2008.- 93 с. </w:t>
      </w:r>
    </w:p>
    <w:p w:rsidR="00015410" w:rsidRPr="000E451D" w:rsidRDefault="00015410" w:rsidP="000E451D">
      <w:pPr>
        <w:numPr>
          <w:ilvl w:val="0"/>
          <w:numId w:val="2"/>
        </w:numPr>
        <w:rPr>
          <w:rStyle w:val="a5"/>
          <w:b w:val="0"/>
          <w:bCs w:val="0"/>
          <w:sz w:val="28"/>
          <w:szCs w:val="28"/>
        </w:rPr>
      </w:pPr>
      <w:r w:rsidRPr="000E451D">
        <w:rPr>
          <w:rStyle w:val="a5"/>
          <w:b w:val="0"/>
          <w:bCs w:val="0"/>
          <w:sz w:val="28"/>
          <w:szCs w:val="28"/>
        </w:rPr>
        <w:t>Предметные недели и праздники. Внеклассная работа в начальной школе / авт.-сост. И. В. Аверьянова, Н. Н. Лапшина. - Волгоград : Учитель, 2008. - 199 с.</w:t>
      </w:r>
    </w:p>
    <w:p w:rsidR="00015410" w:rsidRPr="000E451D" w:rsidRDefault="00015410" w:rsidP="000E451D">
      <w:pPr>
        <w:rPr>
          <w:b/>
          <w:sz w:val="28"/>
          <w:szCs w:val="28"/>
        </w:rPr>
      </w:pPr>
      <w:r w:rsidRPr="000E451D">
        <w:rPr>
          <w:b/>
          <w:sz w:val="28"/>
          <w:szCs w:val="28"/>
        </w:rPr>
        <w:t>Интернет-ресурсы</w:t>
      </w:r>
    </w:p>
    <w:p w:rsidR="00015410" w:rsidRPr="000E451D" w:rsidRDefault="00015410" w:rsidP="000E451D">
      <w:pPr>
        <w:numPr>
          <w:ilvl w:val="0"/>
          <w:numId w:val="4"/>
        </w:numPr>
        <w:rPr>
          <w:rStyle w:val="a6"/>
          <w:color w:val="auto"/>
          <w:sz w:val="28"/>
          <w:szCs w:val="28"/>
        </w:rPr>
      </w:pPr>
      <w:r w:rsidRPr="000E451D">
        <w:rPr>
          <w:rStyle w:val="a6"/>
          <w:color w:val="auto"/>
          <w:sz w:val="28"/>
          <w:szCs w:val="28"/>
          <w:u w:val="none"/>
        </w:rPr>
        <w:t xml:space="preserve">Классный час, посвященный Дню народного единства </w:t>
      </w:r>
      <w:r w:rsidRPr="000E451D">
        <w:rPr>
          <w:rStyle w:val="a5"/>
          <w:b w:val="0"/>
          <w:bCs w:val="0"/>
          <w:sz w:val="28"/>
          <w:szCs w:val="28"/>
          <w:lang w:val="en-US"/>
        </w:rPr>
        <w:t>Url</w:t>
      </w:r>
      <w:r w:rsidRPr="000E451D">
        <w:rPr>
          <w:rStyle w:val="a5"/>
          <w:b w:val="0"/>
          <w:bCs w:val="0"/>
          <w:sz w:val="28"/>
          <w:szCs w:val="28"/>
        </w:rPr>
        <w:t xml:space="preserve">: </w:t>
      </w:r>
      <w:hyperlink r:id="rId16" w:history="1">
        <w:r w:rsidRPr="000E451D">
          <w:rPr>
            <w:rStyle w:val="a6"/>
            <w:color w:val="auto"/>
          </w:rPr>
          <w:t>https://infourok.ru/klassniy-chas-posvyaschenniy-dnyu-narodnogo-edinstva-1304029.html</w:t>
        </w:r>
      </w:hyperlink>
      <w:r w:rsidRPr="000E451D">
        <w:rPr>
          <w:rStyle w:val="a6"/>
          <w:color w:val="auto"/>
          <w:sz w:val="28"/>
          <w:szCs w:val="28"/>
        </w:rPr>
        <w:t xml:space="preserve"> (22.01.2017)</w:t>
      </w:r>
    </w:p>
    <w:p w:rsidR="00015410" w:rsidRPr="000E451D" w:rsidRDefault="00015410" w:rsidP="000E451D">
      <w:pPr>
        <w:numPr>
          <w:ilvl w:val="0"/>
          <w:numId w:val="4"/>
        </w:numPr>
        <w:rPr>
          <w:rStyle w:val="a6"/>
          <w:color w:val="auto"/>
          <w:sz w:val="28"/>
          <w:szCs w:val="28"/>
        </w:rPr>
      </w:pPr>
      <w:r w:rsidRPr="000E451D">
        <w:rPr>
          <w:rStyle w:val="a5"/>
          <w:b w:val="0"/>
          <w:bCs w:val="0"/>
          <w:sz w:val="28"/>
          <w:szCs w:val="28"/>
        </w:rPr>
        <w:t xml:space="preserve">Смута начала XVII века и исторические судьбы России </w:t>
      </w:r>
      <w:r w:rsidRPr="000E451D">
        <w:rPr>
          <w:rStyle w:val="a5"/>
          <w:b w:val="0"/>
          <w:bCs w:val="0"/>
          <w:sz w:val="28"/>
          <w:szCs w:val="28"/>
          <w:lang w:val="en-US"/>
        </w:rPr>
        <w:t>Url</w:t>
      </w:r>
      <w:r w:rsidRPr="000E451D">
        <w:rPr>
          <w:rStyle w:val="a5"/>
          <w:b w:val="0"/>
          <w:bCs w:val="0"/>
          <w:sz w:val="28"/>
          <w:szCs w:val="28"/>
        </w:rPr>
        <w:t>:</w:t>
      </w:r>
      <w:r w:rsidRPr="000E451D">
        <w:rPr>
          <w:rStyle w:val="a6"/>
          <w:color w:val="auto"/>
          <w:sz w:val="28"/>
          <w:szCs w:val="28"/>
        </w:rPr>
        <w:t xml:space="preserve"> </w:t>
      </w:r>
      <w:hyperlink r:id="rId17" w:history="1">
        <w:r w:rsidRPr="000E451D">
          <w:rPr>
            <w:rStyle w:val="a6"/>
            <w:color w:val="auto"/>
          </w:rPr>
          <w:t>http://www.historicus.ru/smuta</w:t>
        </w:r>
      </w:hyperlink>
      <w:r w:rsidRPr="000E451D">
        <w:rPr>
          <w:rStyle w:val="a6"/>
          <w:color w:val="auto"/>
          <w:sz w:val="28"/>
          <w:szCs w:val="28"/>
        </w:rPr>
        <w:t xml:space="preserve"> (22.01.2017)</w:t>
      </w:r>
    </w:p>
    <w:p w:rsidR="00015410" w:rsidRPr="000E451D" w:rsidRDefault="00015410" w:rsidP="000E451D">
      <w:pPr>
        <w:numPr>
          <w:ilvl w:val="0"/>
          <w:numId w:val="4"/>
        </w:numPr>
        <w:rPr>
          <w:rStyle w:val="a6"/>
          <w:color w:val="auto"/>
          <w:sz w:val="28"/>
          <w:szCs w:val="28"/>
        </w:rPr>
      </w:pPr>
      <w:r w:rsidRPr="000E451D">
        <w:rPr>
          <w:rStyle w:val="a5"/>
          <w:b w:val="0"/>
          <w:bCs w:val="0"/>
          <w:sz w:val="28"/>
          <w:szCs w:val="28"/>
        </w:rPr>
        <w:t xml:space="preserve">Смутное время </w:t>
      </w:r>
      <w:r w:rsidRPr="000E451D">
        <w:rPr>
          <w:rStyle w:val="a5"/>
          <w:b w:val="0"/>
          <w:bCs w:val="0"/>
          <w:sz w:val="28"/>
          <w:szCs w:val="28"/>
          <w:lang w:val="en-US"/>
        </w:rPr>
        <w:t>Url</w:t>
      </w:r>
      <w:r w:rsidRPr="000E451D">
        <w:rPr>
          <w:rStyle w:val="a5"/>
          <w:b w:val="0"/>
          <w:bCs w:val="0"/>
          <w:sz w:val="28"/>
          <w:szCs w:val="28"/>
        </w:rPr>
        <w:t xml:space="preserve">: </w:t>
      </w:r>
      <w:hyperlink r:id="rId18" w:history="1">
        <w:r w:rsidRPr="000E451D">
          <w:rPr>
            <w:rStyle w:val="a6"/>
            <w:color w:val="auto"/>
          </w:rPr>
          <w:t>https://ru.wikipedia.org/wiki/%D1%EC%F3%F2%ED%EE%E5_%E2%F0%E5%EC%FF</w:t>
        </w:r>
      </w:hyperlink>
      <w:r w:rsidRPr="000E451D">
        <w:rPr>
          <w:rStyle w:val="a6"/>
          <w:color w:val="auto"/>
          <w:sz w:val="28"/>
          <w:szCs w:val="28"/>
        </w:rPr>
        <w:t xml:space="preserve"> (22.01.2017)</w:t>
      </w:r>
    </w:p>
    <w:p w:rsidR="00015410" w:rsidRDefault="00015410">
      <w:pPr>
        <w:jc w:val="both"/>
      </w:pPr>
    </w:p>
    <w:sectPr w:rsidR="00015410">
      <w:pgSz w:w="11906" w:h="16838"/>
      <w:pgMar w:top="1134" w:right="1134" w:bottom="1134" w:left="1134" w:header="720" w:footer="720" w:gutter="0"/>
      <w:cols w:space="720"/>
      <w:docGrid w:linePitch="24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440"/>
        </w:tabs>
        <w:ind w:left="1440" w:hanging="360"/>
      </w:pPr>
      <w:rPr>
        <w:rFonts w:ascii="Symbol" w:hAnsi="Symbol" w:cs="OpenSymbol"/>
      </w:rPr>
    </w:lvl>
    <w:lvl w:ilvl="2">
      <w:start w:val="1"/>
      <w:numFmt w:val="bullet"/>
      <w:lvlText w:val=""/>
      <w:lvlJc w:val="left"/>
      <w:pPr>
        <w:tabs>
          <w:tab w:val="num" w:pos="2160"/>
        </w:tabs>
        <w:ind w:left="2160" w:hanging="360"/>
      </w:pPr>
      <w:rPr>
        <w:rFonts w:ascii="Symbol" w:hAnsi="Symbol" w:cs="OpenSymbol"/>
      </w:rPr>
    </w:lvl>
    <w:lvl w:ilvl="3">
      <w:start w:val="1"/>
      <w:numFmt w:val="bullet"/>
      <w:lvlText w:val=""/>
      <w:lvlJc w:val="left"/>
      <w:pPr>
        <w:tabs>
          <w:tab w:val="num" w:pos="2880"/>
        </w:tabs>
        <w:ind w:left="2880" w:hanging="360"/>
      </w:pPr>
      <w:rPr>
        <w:rFonts w:ascii="Symbol" w:hAnsi="Symbol" w:cs="OpenSymbol"/>
      </w:rPr>
    </w:lvl>
    <w:lvl w:ilvl="4">
      <w:start w:val="1"/>
      <w:numFmt w:val="bullet"/>
      <w:lvlText w:val=""/>
      <w:lvlJc w:val="left"/>
      <w:pPr>
        <w:tabs>
          <w:tab w:val="num" w:pos="3600"/>
        </w:tabs>
        <w:ind w:left="3600" w:hanging="360"/>
      </w:pPr>
      <w:rPr>
        <w:rFonts w:ascii="Symbol" w:hAnsi="Symbol" w:cs="OpenSymbol"/>
      </w:rPr>
    </w:lvl>
    <w:lvl w:ilvl="5">
      <w:start w:val="1"/>
      <w:numFmt w:val="bullet"/>
      <w:lvlText w:val=""/>
      <w:lvlJc w:val="left"/>
      <w:pPr>
        <w:tabs>
          <w:tab w:val="num" w:pos="4320"/>
        </w:tabs>
        <w:ind w:left="4320" w:hanging="360"/>
      </w:pPr>
      <w:rPr>
        <w:rFonts w:ascii="Symbol" w:hAnsi="Symbol" w:cs="OpenSymbol"/>
      </w:rPr>
    </w:lvl>
    <w:lvl w:ilvl="6">
      <w:start w:val="1"/>
      <w:numFmt w:val="bullet"/>
      <w:lvlText w:val=""/>
      <w:lvlJc w:val="left"/>
      <w:pPr>
        <w:tabs>
          <w:tab w:val="num" w:pos="5040"/>
        </w:tabs>
        <w:ind w:left="5040" w:hanging="360"/>
      </w:pPr>
      <w:rPr>
        <w:rFonts w:ascii="Symbol" w:hAnsi="Symbol" w:cs="OpenSymbol"/>
      </w:rPr>
    </w:lvl>
    <w:lvl w:ilvl="7">
      <w:start w:val="1"/>
      <w:numFmt w:val="bullet"/>
      <w:lvlText w:val=""/>
      <w:lvlJc w:val="left"/>
      <w:pPr>
        <w:tabs>
          <w:tab w:val="num" w:pos="5760"/>
        </w:tabs>
        <w:ind w:left="5760" w:hanging="360"/>
      </w:pPr>
      <w:rPr>
        <w:rFonts w:ascii="Symbol" w:hAnsi="Symbol" w:cs="OpenSymbol"/>
      </w:rPr>
    </w:lvl>
    <w:lvl w:ilvl="8">
      <w:start w:val="1"/>
      <w:numFmt w:val="bullet"/>
      <w:lvlText w:val=""/>
      <w:lvlJc w:val="left"/>
      <w:pPr>
        <w:tabs>
          <w:tab w:val="num" w:pos="6480"/>
        </w:tabs>
        <w:ind w:left="6480" w:hanging="360"/>
      </w:pPr>
      <w:rPr>
        <w:rFonts w:ascii="Symbol" w:hAnsi="Symbol" w:cs="OpenSymbol"/>
      </w:rPr>
    </w:lvl>
  </w:abstractNum>
  <w:abstractNum w:abstractNumId="3">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51D"/>
    <w:rsid w:val="00015410"/>
    <w:rsid w:val="000E451D"/>
    <w:rsid w:val="00777AA9"/>
    <w:rsid w:val="00932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SimSun" w:cs="Lucida Sans"/>
      <w:kern w:val="1"/>
      <w:sz w:val="24"/>
      <w:szCs w:val="24"/>
      <w:lang w:eastAsia="hi-IN" w:bidi="hi-IN"/>
    </w:rPr>
  </w:style>
  <w:style w:type="paragraph" w:styleId="1">
    <w:name w:val="heading 1"/>
    <w:basedOn w:val="normal"/>
    <w:next w:val="a0"/>
    <w:qFormat/>
    <w:pPr>
      <w:keepNext/>
      <w:keepLines/>
      <w:numPr>
        <w:numId w:val="1"/>
      </w:numPr>
      <w:spacing w:before="400" w:after="120" w:line="100" w:lineRule="atLeast"/>
      <w:outlineLvl w:val="0"/>
    </w:pPr>
    <w:rPr>
      <w:sz w:val="40"/>
      <w:szCs w:val="40"/>
    </w:rPr>
  </w:style>
  <w:style w:type="paragraph" w:styleId="2">
    <w:name w:val="heading 2"/>
    <w:basedOn w:val="normal"/>
    <w:next w:val="a0"/>
    <w:qFormat/>
    <w:pPr>
      <w:keepNext/>
      <w:keepLines/>
      <w:numPr>
        <w:ilvl w:val="1"/>
        <w:numId w:val="1"/>
      </w:numPr>
      <w:spacing w:before="360" w:after="120" w:line="100" w:lineRule="atLeast"/>
      <w:outlineLvl w:val="1"/>
    </w:pPr>
    <w:rPr>
      <w:sz w:val="32"/>
      <w:szCs w:val="32"/>
    </w:rPr>
  </w:style>
  <w:style w:type="paragraph" w:styleId="3">
    <w:name w:val="heading 3"/>
    <w:basedOn w:val="normal"/>
    <w:next w:val="a0"/>
    <w:qFormat/>
    <w:pPr>
      <w:keepNext/>
      <w:keepLines/>
      <w:numPr>
        <w:ilvl w:val="2"/>
        <w:numId w:val="1"/>
      </w:numPr>
      <w:spacing w:before="320" w:after="80" w:line="100" w:lineRule="atLeast"/>
      <w:outlineLvl w:val="2"/>
    </w:pPr>
    <w:rPr>
      <w:color w:val="434343"/>
      <w:sz w:val="28"/>
      <w:szCs w:val="28"/>
    </w:rPr>
  </w:style>
  <w:style w:type="paragraph" w:styleId="4">
    <w:name w:val="heading 4"/>
    <w:basedOn w:val="normal"/>
    <w:next w:val="a0"/>
    <w:qFormat/>
    <w:pPr>
      <w:keepNext/>
      <w:keepLines/>
      <w:numPr>
        <w:ilvl w:val="3"/>
        <w:numId w:val="1"/>
      </w:numPr>
      <w:spacing w:before="280" w:after="80" w:line="100" w:lineRule="atLeast"/>
      <w:outlineLvl w:val="3"/>
    </w:pPr>
    <w:rPr>
      <w:color w:val="666666"/>
    </w:rPr>
  </w:style>
  <w:style w:type="paragraph" w:styleId="5">
    <w:name w:val="heading 5"/>
    <w:basedOn w:val="normal"/>
    <w:next w:val="a0"/>
    <w:qFormat/>
    <w:pPr>
      <w:keepNext/>
      <w:keepLines/>
      <w:numPr>
        <w:ilvl w:val="4"/>
        <w:numId w:val="1"/>
      </w:numPr>
      <w:spacing w:before="240" w:after="80" w:line="100" w:lineRule="atLeast"/>
      <w:outlineLvl w:val="4"/>
    </w:pPr>
    <w:rPr>
      <w:color w:val="666666"/>
      <w:sz w:val="22"/>
      <w:szCs w:val="22"/>
    </w:rPr>
  </w:style>
  <w:style w:type="paragraph" w:styleId="6">
    <w:name w:val="heading 6"/>
    <w:basedOn w:val="normal"/>
    <w:next w:val="a0"/>
    <w:qFormat/>
    <w:pPr>
      <w:keepNext/>
      <w:keepLines/>
      <w:numPr>
        <w:ilvl w:val="5"/>
        <w:numId w:val="1"/>
      </w:numPr>
      <w:spacing w:before="240" w:after="80" w:line="100" w:lineRule="atLeast"/>
      <w:outlineLvl w:val="5"/>
    </w:pPr>
    <w:rPr>
      <w:i/>
      <w:color w:val="666666"/>
      <w:sz w:val="22"/>
      <w:szCs w:val="22"/>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3z0">
    <w:name w:val="WW8Num3z0"/>
    <w:rPr>
      <w:rFonts w:ascii="Wingdings 2" w:hAnsi="Wingdings 2"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4z0">
    <w:name w:val="WW8Num4z0"/>
    <w:rPr>
      <w:rFonts w:ascii="Wingdings 2" w:hAnsi="Wingdings 2" w:cs="OpenSymbol"/>
    </w:rPr>
  </w:style>
  <w:style w:type="character" w:customStyle="1" w:styleId="WW8Num5z0">
    <w:name w:val="WW8Num5z0"/>
    <w:rPr>
      <w:rFonts w:ascii="Wingdings 2" w:hAnsi="Wingdings 2" w:cs="OpenSymbol"/>
    </w:rPr>
  </w:style>
  <w:style w:type="character" w:customStyle="1" w:styleId="WW8Num5z1">
    <w:name w:val="WW8Num5z1"/>
    <w:rPr>
      <w:rFonts w:ascii="Symbol" w:hAnsi="Symbol" w:cs="OpenSymbol"/>
    </w:rPr>
  </w:style>
  <w:style w:type="character" w:customStyle="1" w:styleId="20">
    <w:name w:val="Основной шрифт абзаца2"/>
  </w:style>
  <w:style w:type="character" w:customStyle="1" w:styleId="WW-Absatz-Standardschriftart111">
    <w:name w:val="WW-Absatz-Standardschriftart111"/>
  </w:style>
  <w:style w:type="character" w:customStyle="1" w:styleId="WW8Num6z0">
    <w:name w:val="WW8Num6z0"/>
    <w:rPr>
      <w:rFonts w:ascii="Wingdings 2" w:hAnsi="Wingdings 2" w:cs="OpenSymbol"/>
    </w:rPr>
  </w:style>
  <w:style w:type="character" w:customStyle="1" w:styleId="WW8Num8z0">
    <w:name w:val="WW8Num8z0"/>
    <w:rPr>
      <w:rFonts w:ascii="Symbol" w:hAnsi="Symbol"/>
      <w:sz w:val="20"/>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a4">
    <w:name w:val="Символ нумерации"/>
  </w:style>
  <w:style w:type="character" w:styleId="a5">
    <w:name w:val="Strong"/>
    <w:qFormat/>
    <w:rPr>
      <w:b/>
      <w:bCs/>
    </w:rPr>
  </w:style>
  <w:style w:type="character" w:styleId="a6">
    <w:name w:val="Hyperlink"/>
    <w:rPr>
      <w:color w:val="000080"/>
      <w:u w:val="single"/>
      <w:lang/>
    </w:rPr>
  </w:style>
  <w:style w:type="character" w:customStyle="1" w:styleId="a7">
    <w:name w:val="Маркеры списка"/>
    <w:rPr>
      <w:rFonts w:ascii="OpenSymbol" w:eastAsia="OpenSymbol" w:hAnsi="OpenSymbol" w:cs="OpenSymbol"/>
    </w:rPr>
  </w:style>
  <w:style w:type="character" w:customStyle="1" w:styleId="ListLabel1">
    <w:name w:val="ListLabel 1"/>
    <w:rPr>
      <w:sz w:val="20"/>
    </w:rPr>
  </w:style>
  <w:style w:type="character" w:customStyle="1" w:styleId="10">
    <w:name w:val="Основной шрифт абзаца1"/>
  </w:style>
  <w:style w:type="character" w:customStyle="1" w:styleId="redtext">
    <w:name w:val="red_text"/>
    <w:basedOn w:val="10"/>
  </w:style>
  <w:style w:type="character" w:styleId="a8">
    <w:name w:val="Emphasis"/>
    <w:qFormat/>
    <w:rPr>
      <w:i/>
      <w:iCs/>
    </w:rPr>
  </w:style>
  <w:style w:type="paragraph" w:customStyle="1" w:styleId="a9">
    <w:name w:val="Заголовок"/>
    <w:basedOn w:val="normal"/>
    <w:next w:val="a0"/>
    <w:pPr>
      <w:keepNext/>
      <w:keepLines/>
      <w:spacing w:after="60" w:line="100" w:lineRule="atLeast"/>
    </w:pPr>
    <w:rPr>
      <w:rFonts w:ascii="Arial" w:hAnsi="Arial"/>
      <w:sz w:val="52"/>
      <w:szCs w:val="52"/>
    </w:rPr>
  </w:style>
  <w:style w:type="paragraph" w:styleId="a0">
    <w:name w:val="Body Text"/>
    <w:basedOn w:val="a"/>
    <w:pPr>
      <w:spacing w:after="120"/>
    </w:pPr>
  </w:style>
  <w:style w:type="paragraph" w:styleId="aa">
    <w:name w:val="List"/>
    <w:basedOn w:val="a0"/>
  </w:style>
  <w:style w:type="paragraph" w:customStyle="1" w:styleId="21">
    <w:name w:val="Название2"/>
    <w:basedOn w:val="a"/>
    <w:pPr>
      <w:suppressLineNumbers/>
      <w:spacing w:before="120" w:after="120"/>
    </w:pPr>
    <w:rPr>
      <w:i/>
      <w:iCs/>
    </w:rPr>
  </w:style>
  <w:style w:type="paragraph" w:customStyle="1" w:styleId="22">
    <w:name w:val="Указатель2"/>
    <w:basedOn w:val="a"/>
    <w:pPr>
      <w:suppressLineNumbers/>
    </w:pPr>
  </w:style>
  <w:style w:type="paragraph" w:customStyle="1" w:styleId="normal">
    <w:name w:val="normal"/>
    <w:pPr>
      <w:suppressAutoHyphens/>
    </w:pPr>
    <w:rPr>
      <w:rFonts w:eastAsia="SimSun" w:cs="Lucida Sans"/>
      <w:kern w:val="1"/>
      <w:sz w:val="24"/>
      <w:szCs w:val="24"/>
      <w:lang w:eastAsia="hi-IN" w:bidi="hi-IN"/>
    </w:rPr>
  </w:style>
  <w:style w:type="paragraph" w:customStyle="1" w:styleId="11">
    <w:name w:val="Название1"/>
    <w:basedOn w:val="a"/>
    <w:pPr>
      <w:suppressLineNumbers/>
      <w:spacing w:before="120" w:after="120"/>
    </w:pPr>
    <w:rPr>
      <w:i/>
      <w:iCs/>
    </w:rPr>
  </w:style>
  <w:style w:type="paragraph" w:customStyle="1" w:styleId="12">
    <w:name w:val="Указатель1"/>
    <w:basedOn w:val="a"/>
    <w:pPr>
      <w:suppressLineNumbers/>
    </w:pPr>
  </w:style>
  <w:style w:type="paragraph" w:styleId="ab">
    <w:name w:val="Title"/>
    <w:basedOn w:val="a9"/>
    <w:next w:val="ac"/>
    <w:qFormat/>
  </w:style>
  <w:style w:type="paragraph" w:styleId="ac">
    <w:name w:val="Subtitle"/>
    <w:basedOn w:val="normal"/>
    <w:next w:val="a0"/>
    <w:qFormat/>
    <w:pPr>
      <w:keepNext/>
      <w:keepLines/>
      <w:spacing w:after="320" w:line="100" w:lineRule="atLeast"/>
      <w:jc w:val="center"/>
    </w:pPr>
    <w:rPr>
      <w:rFonts w:ascii="Arial" w:eastAsia="Arial" w:hAnsi="Arial" w:cs="Arial"/>
      <w:iCs/>
      <w:color w:val="666666"/>
      <w:sz w:val="30"/>
      <w:szCs w:val="30"/>
    </w:rPr>
  </w:style>
  <w:style w:type="paragraph" w:styleId="ad">
    <w:name w:val="Body Text Indent"/>
    <w:basedOn w:val="a"/>
    <w:pPr>
      <w:suppressAutoHyphens w:val="0"/>
      <w:ind w:right="-261" w:firstLine="708"/>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SimSun" w:cs="Lucida Sans"/>
      <w:kern w:val="1"/>
      <w:sz w:val="24"/>
      <w:szCs w:val="24"/>
      <w:lang w:eastAsia="hi-IN" w:bidi="hi-IN"/>
    </w:rPr>
  </w:style>
  <w:style w:type="paragraph" w:styleId="1">
    <w:name w:val="heading 1"/>
    <w:basedOn w:val="normal"/>
    <w:next w:val="a0"/>
    <w:qFormat/>
    <w:pPr>
      <w:keepNext/>
      <w:keepLines/>
      <w:numPr>
        <w:numId w:val="1"/>
      </w:numPr>
      <w:spacing w:before="400" w:after="120" w:line="100" w:lineRule="atLeast"/>
      <w:outlineLvl w:val="0"/>
    </w:pPr>
    <w:rPr>
      <w:sz w:val="40"/>
      <w:szCs w:val="40"/>
    </w:rPr>
  </w:style>
  <w:style w:type="paragraph" w:styleId="2">
    <w:name w:val="heading 2"/>
    <w:basedOn w:val="normal"/>
    <w:next w:val="a0"/>
    <w:qFormat/>
    <w:pPr>
      <w:keepNext/>
      <w:keepLines/>
      <w:numPr>
        <w:ilvl w:val="1"/>
        <w:numId w:val="1"/>
      </w:numPr>
      <w:spacing w:before="360" w:after="120" w:line="100" w:lineRule="atLeast"/>
      <w:outlineLvl w:val="1"/>
    </w:pPr>
    <w:rPr>
      <w:sz w:val="32"/>
      <w:szCs w:val="32"/>
    </w:rPr>
  </w:style>
  <w:style w:type="paragraph" w:styleId="3">
    <w:name w:val="heading 3"/>
    <w:basedOn w:val="normal"/>
    <w:next w:val="a0"/>
    <w:qFormat/>
    <w:pPr>
      <w:keepNext/>
      <w:keepLines/>
      <w:numPr>
        <w:ilvl w:val="2"/>
        <w:numId w:val="1"/>
      </w:numPr>
      <w:spacing w:before="320" w:after="80" w:line="100" w:lineRule="atLeast"/>
      <w:outlineLvl w:val="2"/>
    </w:pPr>
    <w:rPr>
      <w:color w:val="434343"/>
      <w:sz w:val="28"/>
      <w:szCs w:val="28"/>
    </w:rPr>
  </w:style>
  <w:style w:type="paragraph" w:styleId="4">
    <w:name w:val="heading 4"/>
    <w:basedOn w:val="normal"/>
    <w:next w:val="a0"/>
    <w:qFormat/>
    <w:pPr>
      <w:keepNext/>
      <w:keepLines/>
      <w:numPr>
        <w:ilvl w:val="3"/>
        <w:numId w:val="1"/>
      </w:numPr>
      <w:spacing w:before="280" w:after="80" w:line="100" w:lineRule="atLeast"/>
      <w:outlineLvl w:val="3"/>
    </w:pPr>
    <w:rPr>
      <w:color w:val="666666"/>
    </w:rPr>
  </w:style>
  <w:style w:type="paragraph" w:styleId="5">
    <w:name w:val="heading 5"/>
    <w:basedOn w:val="normal"/>
    <w:next w:val="a0"/>
    <w:qFormat/>
    <w:pPr>
      <w:keepNext/>
      <w:keepLines/>
      <w:numPr>
        <w:ilvl w:val="4"/>
        <w:numId w:val="1"/>
      </w:numPr>
      <w:spacing w:before="240" w:after="80" w:line="100" w:lineRule="atLeast"/>
      <w:outlineLvl w:val="4"/>
    </w:pPr>
    <w:rPr>
      <w:color w:val="666666"/>
      <w:sz w:val="22"/>
      <w:szCs w:val="22"/>
    </w:rPr>
  </w:style>
  <w:style w:type="paragraph" w:styleId="6">
    <w:name w:val="heading 6"/>
    <w:basedOn w:val="normal"/>
    <w:next w:val="a0"/>
    <w:qFormat/>
    <w:pPr>
      <w:keepNext/>
      <w:keepLines/>
      <w:numPr>
        <w:ilvl w:val="5"/>
        <w:numId w:val="1"/>
      </w:numPr>
      <w:spacing w:before="240" w:after="80" w:line="100" w:lineRule="atLeast"/>
      <w:outlineLvl w:val="5"/>
    </w:pPr>
    <w:rPr>
      <w:i/>
      <w:color w:val="666666"/>
      <w:sz w:val="22"/>
      <w:szCs w:val="22"/>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3z0">
    <w:name w:val="WW8Num3z0"/>
    <w:rPr>
      <w:rFonts w:ascii="Wingdings 2" w:hAnsi="Wingdings 2"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4z0">
    <w:name w:val="WW8Num4z0"/>
    <w:rPr>
      <w:rFonts w:ascii="Wingdings 2" w:hAnsi="Wingdings 2" w:cs="OpenSymbol"/>
    </w:rPr>
  </w:style>
  <w:style w:type="character" w:customStyle="1" w:styleId="WW8Num5z0">
    <w:name w:val="WW8Num5z0"/>
    <w:rPr>
      <w:rFonts w:ascii="Wingdings 2" w:hAnsi="Wingdings 2" w:cs="OpenSymbol"/>
    </w:rPr>
  </w:style>
  <w:style w:type="character" w:customStyle="1" w:styleId="WW8Num5z1">
    <w:name w:val="WW8Num5z1"/>
    <w:rPr>
      <w:rFonts w:ascii="Symbol" w:hAnsi="Symbol" w:cs="OpenSymbol"/>
    </w:rPr>
  </w:style>
  <w:style w:type="character" w:customStyle="1" w:styleId="20">
    <w:name w:val="Основной шрифт абзаца2"/>
  </w:style>
  <w:style w:type="character" w:customStyle="1" w:styleId="WW-Absatz-Standardschriftart111">
    <w:name w:val="WW-Absatz-Standardschriftart111"/>
  </w:style>
  <w:style w:type="character" w:customStyle="1" w:styleId="WW8Num6z0">
    <w:name w:val="WW8Num6z0"/>
    <w:rPr>
      <w:rFonts w:ascii="Wingdings 2" w:hAnsi="Wingdings 2" w:cs="OpenSymbol"/>
    </w:rPr>
  </w:style>
  <w:style w:type="character" w:customStyle="1" w:styleId="WW8Num8z0">
    <w:name w:val="WW8Num8z0"/>
    <w:rPr>
      <w:rFonts w:ascii="Symbol" w:hAnsi="Symbol"/>
      <w:sz w:val="20"/>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a4">
    <w:name w:val="Символ нумерации"/>
  </w:style>
  <w:style w:type="character" w:styleId="a5">
    <w:name w:val="Strong"/>
    <w:qFormat/>
    <w:rPr>
      <w:b/>
      <w:bCs/>
    </w:rPr>
  </w:style>
  <w:style w:type="character" w:styleId="a6">
    <w:name w:val="Hyperlink"/>
    <w:rPr>
      <w:color w:val="000080"/>
      <w:u w:val="single"/>
      <w:lang/>
    </w:rPr>
  </w:style>
  <w:style w:type="character" w:customStyle="1" w:styleId="a7">
    <w:name w:val="Маркеры списка"/>
    <w:rPr>
      <w:rFonts w:ascii="OpenSymbol" w:eastAsia="OpenSymbol" w:hAnsi="OpenSymbol" w:cs="OpenSymbol"/>
    </w:rPr>
  </w:style>
  <w:style w:type="character" w:customStyle="1" w:styleId="ListLabel1">
    <w:name w:val="ListLabel 1"/>
    <w:rPr>
      <w:sz w:val="20"/>
    </w:rPr>
  </w:style>
  <w:style w:type="character" w:customStyle="1" w:styleId="10">
    <w:name w:val="Основной шрифт абзаца1"/>
  </w:style>
  <w:style w:type="character" w:customStyle="1" w:styleId="redtext">
    <w:name w:val="red_text"/>
    <w:basedOn w:val="10"/>
  </w:style>
  <w:style w:type="character" w:styleId="a8">
    <w:name w:val="Emphasis"/>
    <w:qFormat/>
    <w:rPr>
      <w:i/>
      <w:iCs/>
    </w:rPr>
  </w:style>
  <w:style w:type="paragraph" w:customStyle="1" w:styleId="a9">
    <w:name w:val="Заголовок"/>
    <w:basedOn w:val="normal"/>
    <w:next w:val="a0"/>
    <w:pPr>
      <w:keepNext/>
      <w:keepLines/>
      <w:spacing w:after="60" w:line="100" w:lineRule="atLeast"/>
    </w:pPr>
    <w:rPr>
      <w:rFonts w:ascii="Arial" w:hAnsi="Arial"/>
      <w:sz w:val="52"/>
      <w:szCs w:val="52"/>
    </w:rPr>
  </w:style>
  <w:style w:type="paragraph" w:styleId="a0">
    <w:name w:val="Body Text"/>
    <w:basedOn w:val="a"/>
    <w:pPr>
      <w:spacing w:after="120"/>
    </w:pPr>
  </w:style>
  <w:style w:type="paragraph" w:styleId="aa">
    <w:name w:val="List"/>
    <w:basedOn w:val="a0"/>
  </w:style>
  <w:style w:type="paragraph" w:customStyle="1" w:styleId="21">
    <w:name w:val="Название2"/>
    <w:basedOn w:val="a"/>
    <w:pPr>
      <w:suppressLineNumbers/>
      <w:spacing w:before="120" w:after="120"/>
    </w:pPr>
    <w:rPr>
      <w:i/>
      <w:iCs/>
    </w:rPr>
  </w:style>
  <w:style w:type="paragraph" w:customStyle="1" w:styleId="22">
    <w:name w:val="Указатель2"/>
    <w:basedOn w:val="a"/>
    <w:pPr>
      <w:suppressLineNumbers/>
    </w:pPr>
  </w:style>
  <w:style w:type="paragraph" w:customStyle="1" w:styleId="normal">
    <w:name w:val="normal"/>
    <w:pPr>
      <w:suppressAutoHyphens/>
    </w:pPr>
    <w:rPr>
      <w:rFonts w:eastAsia="SimSun" w:cs="Lucida Sans"/>
      <w:kern w:val="1"/>
      <w:sz w:val="24"/>
      <w:szCs w:val="24"/>
      <w:lang w:eastAsia="hi-IN" w:bidi="hi-IN"/>
    </w:rPr>
  </w:style>
  <w:style w:type="paragraph" w:customStyle="1" w:styleId="11">
    <w:name w:val="Название1"/>
    <w:basedOn w:val="a"/>
    <w:pPr>
      <w:suppressLineNumbers/>
      <w:spacing w:before="120" w:after="120"/>
    </w:pPr>
    <w:rPr>
      <w:i/>
      <w:iCs/>
    </w:rPr>
  </w:style>
  <w:style w:type="paragraph" w:customStyle="1" w:styleId="12">
    <w:name w:val="Указатель1"/>
    <w:basedOn w:val="a"/>
    <w:pPr>
      <w:suppressLineNumbers/>
    </w:pPr>
  </w:style>
  <w:style w:type="paragraph" w:styleId="ab">
    <w:name w:val="Title"/>
    <w:basedOn w:val="a9"/>
    <w:next w:val="ac"/>
    <w:qFormat/>
  </w:style>
  <w:style w:type="paragraph" w:styleId="ac">
    <w:name w:val="Subtitle"/>
    <w:basedOn w:val="normal"/>
    <w:next w:val="a0"/>
    <w:qFormat/>
    <w:pPr>
      <w:keepNext/>
      <w:keepLines/>
      <w:spacing w:after="320" w:line="100" w:lineRule="atLeast"/>
      <w:jc w:val="center"/>
    </w:pPr>
    <w:rPr>
      <w:rFonts w:ascii="Arial" w:eastAsia="Arial" w:hAnsi="Arial" w:cs="Arial"/>
      <w:iCs/>
      <w:color w:val="666666"/>
      <w:sz w:val="30"/>
      <w:szCs w:val="30"/>
    </w:rPr>
  </w:style>
  <w:style w:type="paragraph" w:styleId="ad">
    <w:name w:val="Body Text Indent"/>
    <w:basedOn w:val="a"/>
    <w:pPr>
      <w:suppressAutoHyphens w:val="0"/>
      <w:ind w:right="-261" w:firstLine="708"/>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ru.wikipedia.org/wiki/%D1%EC%F3%F2%ED%EE%E5_%E2%F0%E5%EC%FF"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historicus.ru/smuta" TargetMode="External"/><Relationship Id="rId2" Type="http://schemas.openxmlformats.org/officeDocument/2006/relationships/styles" Target="styles.xml"/><Relationship Id="rId16" Type="http://schemas.openxmlformats.org/officeDocument/2006/relationships/hyperlink" Target="https://infourok.ru/klassniy-chas-posvyaschenniy-dnyu-narodnogo-edinstva-1304029.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1854</Words>
  <Characters>10572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12402</CharactersWithSpaces>
  <SharedDoc>false</SharedDoc>
  <HLinks>
    <vt:vector size="18" baseType="variant">
      <vt:variant>
        <vt:i4>5177463</vt:i4>
      </vt:variant>
      <vt:variant>
        <vt:i4>6</vt:i4>
      </vt:variant>
      <vt:variant>
        <vt:i4>0</vt:i4>
      </vt:variant>
      <vt:variant>
        <vt:i4>5</vt:i4>
      </vt:variant>
      <vt:variant>
        <vt:lpwstr>https://ru.wikipedia.org/wiki/%D1%EC%F3%F2%ED%EE%E5_%E2%F0%E5%EC%FF</vt:lpwstr>
      </vt:variant>
      <vt:variant>
        <vt:lpwstr/>
      </vt:variant>
      <vt:variant>
        <vt:i4>8323179</vt:i4>
      </vt:variant>
      <vt:variant>
        <vt:i4>3</vt:i4>
      </vt:variant>
      <vt:variant>
        <vt:i4>0</vt:i4>
      </vt:variant>
      <vt:variant>
        <vt:i4>5</vt:i4>
      </vt:variant>
      <vt:variant>
        <vt:lpwstr>http://www.historicus.ru/smuta</vt:lpwstr>
      </vt:variant>
      <vt:variant>
        <vt:lpwstr/>
      </vt:variant>
      <vt:variant>
        <vt:i4>1179723</vt:i4>
      </vt:variant>
      <vt:variant>
        <vt:i4>0</vt:i4>
      </vt:variant>
      <vt:variant>
        <vt:i4>0</vt:i4>
      </vt:variant>
      <vt:variant>
        <vt:i4>5</vt:i4>
      </vt:variant>
      <vt:variant>
        <vt:lpwstr>https://infourok.ru/klassniy-chas-posvyaschenniy-dnyu-narodnogo-edinstva-1304029.html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 Лапкина</dc:creator>
  <cp:lastModifiedBy>Елена В. Лапкина</cp:lastModifiedBy>
  <cp:revision>3</cp:revision>
  <cp:lastPrinted>1601-01-01T00:00:00Z</cp:lastPrinted>
  <dcterms:created xsi:type="dcterms:W3CDTF">2017-01-30T07:15:00Z</dcterms:created>
  <dcterms:modified xsi:type="dcterms:W3CDTF">2017-01-30T07:15:00Z</dcterms:modified>
</cp:coreProperties>
</file>