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1F5" w:rsidRPr="000C5FD9" w:rsidRDefault="00B245BF" w:rsidP="00B24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Внеурочное занятие</w:t>
      </w:r>
    </w:p>
    <w:p w:rsidR="00ED6DAC" w:rsidRPr="000C5FD9" w:rsidRDefault="006211F5" w:rsidP="00B245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«</w:t>
      </w:r>
      <w:r w:rsidR="005E4652" w:rsidRPr="000C5FD9">
        <w:rPr>
          <w:rFonts w:ascii="Times New Roman" w:hAnsi="Times New Roman" w:cs="Times New Roman"/>
          <w:b/>
          <w:sz w:val="28"/>
          <w:szCs w:val="28"/>
        </w:rPr>
        <w:t xml:space="preserve">Симметрия во французской и русской поэзии </w:t>
      </w:r>
      <w:r w:rsidR="00B245BF" w:rsidRPr="000C5FD9">
        <w:rPr>
          <w:rFonts w:ascii="Times New Roman" w:hAnsi="Times New Roman" w:cs="Times New Roman"/>
          <w:b/>
          <w:sz w:val="28"/>
          <w:szCs w:val="28"/>
        </w:rPr>
        <w:br/>
      </w:r>
      <w:r w:rsidR="005E4652" w:rsidRPr="000C5FD9">
        <w:rPr>
          <w:rFonts w:ascii="Times New Roman" w:hAnsi="Times New Roman" w:cs="Times New Roman"/>
          <w:b/>
          <w:sz w:val="28"/>
          <w:szCs w:val="28"/>
        </w:rPr>
        <w:t>на примере</w:t>
      </w:r>
      <w:r w:rsidR="00B245BF" w:rsidRPr="000C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652" w:rsidRPr="000C5FD9">
        <w:rPr>
          <w:rFonts w:ascii="Times New Roman" w:hAnsi="Times New Roman" w:cs="Times New Roman"/>
          <w:b/>
          <w:sz w:val="28"/>
          <w:szCs w:val="28"/>
        </w:rPr>
        <w:t>стихов Ж. Превера и Б. Окуджавы</w:t>
      </w:r>
      <w:r w:rsidRPr="000C5FD9">
        <w:rPr>
          <w:rFonts w:ascii="Times New Roman" w:hAnsi="Times New Roman" w:cs="Times New Roman"/>
          <w:b/>
          <w:sz w:val="28"/>
          <w:szCs w:val="28"/>
        </w:rPr>
        <w:t>»</w:t>
      </w:r>
    </w:p>
    <w:p w:rsidR="000C5FD9" w:rsidRPr="000C5FD9" w:rsidRDefault="000C5FD9" w:rsidP="000C5FD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 xml:space="preserve">Филиппова Екатерина </w:t>
      </w:r>
      <w:bookmarkStart w:id="0" w:name="_GoBack"/>
      <w:bookmarkEnd w:id="0"/>
      <w:r w:rsidRPr="000C5FD9">
        <w:rPr>
          <w:rFonts w:ascii="Times New Roman" w:hAnsi="Times New Roman" w:cs="Times New Roman"/>
          <w:b/>
          <w:sz w:val="28"/>
          <w:szCs w:val="28"/>
        </w:rPr>
        <w:t>Алексеевна</w:t>
      </w:r>
    </w:p>
    <w:p w:rsidR="005E4652" w:rsidRPr="000C5FD9" w:rsidRDefault="005E4652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Цель:</w:t>
      </w:r>
      <w:r w:rsidRPr="000C5FD9"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интереса к изучению русской и французской поэзии и т</w:t>
      </w:r>
      <w:r w:rsidR="009458C4" w:rsidRPr="000C5FD9">
        <w:rPr>
          <w:rFonts w:ascii="Times New Roman" w:hAnsi="Times New Roman" w:cs="Times New Roman"/>
          <w:sz w:val="28"/>
          <w:szCs w:val="28"/>
        </w:rPr>
        <w:t>ворчеству поэтов.</w:t>
      </w:r>
    </w:p>
    <w:p w:rsidR="009458C4" w:rsidRPr="000C5FD9" w:rsidRDefault="009458C4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C5FD9">
        <w:rPr>
          <w:rFonts w:ascii="Times New Roman" w:hAnsi="Times New Roman" w:cs="Times New Roman"/>
          <w:sz w:val="28"/>
          <w:szCs w:val="28"/>
        </w:rPr>
        <w:t>:</w:t>
      </w:r>
    </w:p>
    <w:p w:rsidR="009458C4" w:rsidRPr="000C5FD9" w:rsidRDefault="00B245B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1) формирование </w:t>
      </w:r>
      <w:r w:rsidR="006211F5" w:rsidRPr="000C5FD9">
        <w:rPr>
          <w:rFonts w:ascii="Times New Roman" w:hAnsi="Times New Roman" w:cs="Times New Roman"/>
          <w:sz w:val="28"/>
          <w:szCs w:val="28"/>
        </w:rPr>
        <w:t>положительного</w:t>
      </w:r>
      <w:r w:rsidR="009458C4" w:rsidRPr="000C5FD9">
        <w:rPr>
          <w:rFonts w:ascii="Times New Roman" w:hAnsi="Times New Roman" w:cs="Times New Roman"/>
          <w:sz w:val="28"/>
          <w:szCs w:val="28"/>
        </w:rPr>
        <w:t xml:space="preserve"> эм</w:t>
      </w:r>
      <w:r w:rsidR="006211F5" w:rsidRPr="000C5FD9">
        <w:rPr>
          <w:rFonts w:ascii="Times New Roman" w:hAnsi="Times New Roman" w:cs="Times New Roman"/>
          <w:sz w:val="28"/>
          <w:szCs w:val="28"/>
        </w:rPr>
        <w:t>оционального отношения</w:t>
      </w:r>
      <w:r w:rsidR="009458C4" w:rsidRPr="000C5FD9">
        <w:rPr>
          <w:rFonts w:ascii="Times New Roman" w:hAnsi="Times New Roman" w:cs="Times New Roman"/>
          <w:sz w:val="28"/>
          <w:szCs w:val="28"/>
        </w:rPr>
        <w:t xml:space="preserve"> к поэзии; </w:t>
      </w:r>
    </w:p>
    <w:p w:rsidR="009458C4" w:rsidRPr="000C5FD9" w:rsidRDefault="009458C4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2) </w:t>
      </w:r>
      <w:r w:rsidR="006211F5" w:rsidRPr="000C5FD9">
        <w:rPr>
          <w:rFonts w:ascii="Times New Roman" w:hAnsi="Times New Roman" w:cs="Times New Roman"/>
          <w:sz w:val="28"/>
          <w:szCs w:val="28"/>
        </w:rPr>
        <w:t>повышение мотивации</w:t>
      </w:r>
      <w:r w:rsidRPr="000C5FD9">
        <w:rPr>
          <w:rFonts w:ascii="Times New Roman" w:hAnsi="Times New Roman" w:cs="Times New Roman"/>
          <w:sz w:val="28"/>
          <w:szCs w:val="28"/>
        </w:rPr>
        <w:t xml:space="preserve"> к изучению и сравненительному анализу поэзии;</w:t>
      </w:r>
    </w:p>
    <w:p w:rsidR="009458C4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3) расширение лексического</w:t>
      </w:r>
      <w:r w:rsidR="009458C4" w:rsidRPr="000C5FD9">
        <w:rPr>
          <w:rFonts w:ascii="Times New Roman" w:hAnsi="Times New Roman" w:cs="Times New Roman"/>
          <w:sz w:val="28"/>
          <w:szCs w:val="28"/>
        </w:rPr>
        <w:t xml:space="preserve"> и словарн</w:t>
      </w:r>
      <w:r w:rsidRPr="000C5FD9">
        <w:rPr>
          <w:rFonts w:ascii="Times New Roman" w:hAnsi="Times New Roman" w:cs="Times New Roman"/>
          <w:sz w:val="28"/>
          <w:szCs w:val="28"/>
        </w:rPr>
        <w:t>ого</w:t>
      </w:r>
      <w:r w:rsidR="009458C4" w:rsidRPr="000C5FD9">
        <w:rPr>
          <w:rFonts w:ascii="Times New Roman" w:hAnsi="Times New Roman" w:cs="Times New Roman"/>
          <w:sz w:val="28"/>
          <w:szCs w:val="28"/>
        </w:rPr>
        <w:t xml:space="preserve"> запас</w:t>
      </w:r>
      <w:r w:rsidRPr="000C5FD9">
        <w:rPr>
          <w:rFonts w:ascii="Times New Roman" w:hAnsi="Times New Roman" w:cs="Times New Roman"/>
          <w:sz w:val="28"/>
          <w:szCs w:val="28"/>
        </w:rPr>
        <w:t>а</w:t>
      </w:r>
      <w:r w:rsidR="009458C4" w:rsidRPr="000C5FD9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458C4" w:rsidRPr="000C5FD9" w:rsidRDefault="009458C4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C4" w:rsidRPr="000C5FD9" w:rsidRDefault="009458C4" w:rsidP="00B245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Сценарий занятия</w:t>
      </w:r>
    </w:p>
    <w:p w:rsidR="009458C4" w:rsidRPr="000C5FD9" w:rsidRDefault="009458C4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80F2F" w:rsidRPr="000C5FD9" w:rsidRDefault="009458C4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Учитель знакомит с творчеством Б. Окуджавы и Ж. Превера</w:t>
      </w:r>
      <w:r w:rsidR="00080F2F" w:rsidRPr="000C5FD9">
        <w:rPr>
          <w:rFonts w:ascii="Times New Roman" w:hAnsi="Times New Roman" w:cs="Times New Roman"/>
          <w:sz w:val="28"/>
          <w:szCs w:val="28"/>
        </w:rPr>
        <w:t xml:space="preserve"> с использованием презентации.</w:t>
      </w:r>
    </w:p>
    <w:p w:rsidR="00B245BF" w:rsidRPr="000C5FD9" w:rsidRDefault="00B245B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«Окунемся </w:t>
      </w:r>
      <w:r w:rsidR="00080F2F" w:rsidRPr="000C5FD9">
        <w:rPr>
          <w:rFonts w:ascii="Times New Roman" w:hAnsi="Times New Roman" w:cs="Times New Roman"/>
          <w:sz w:val="28"/>
          <w:szCs w:val="28"/>
        </w:rPr>
        <w:t>в совр</w:t>
      </w:r>
      <w:r w:rsidRPr="000C5FD9">
        <w:rPr>
          <w:rFonts w:ascii="Times New Roman" w:hAnsi="Times New Roman" w:cs="Times New Roman"/>
          <w:sz w:val="28"/>
          <w:szCs w:val="28"/>
        </w:rPr>
        <w:t xml:space="preserve">еменную поэзию </w:t>
      </w:r>
      <w:r w:rsidR="00080F2F" w:rsidRPr="000C5FD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C5FD9">
        <w:rPr>
          <w:rFonts w:ascii="Times New Roman" w:hAnsi="Times New Roman" w:cs="Times New Roman"/>
          <w:sz w:val="28"/>
          <w:szCs w:val="28"/>
        </w:rPr>
        <w:t xml:space="preserve"> века. Жак Превер, поэт очень необычный, разрушивший многие правила и каноны. В его стихах не существует традиционных барьеров между поэзией и прозой, в них тесно переплетено чудесное и обычное, серьезное и </w:t>
      </w:r>
      <w:r w:rsidR="00080F2F" w:rsidRPr="000C5FD9">
        <w:rPr>
          <w:rFonts w:ascii="Times New Roman" w:hAnsi="Times New Roman" w:cs="Times New Roman"/>
          <w:sz w:val="28"/>
          <w:szCs w:val="28"/>
        </w:rPr>
        <w:t>комическое. Превер любил контраст</w:t>
      </w:r>
      <w:r w:rsidRPr="000C5FD9">
        <w:rPr>
          <w:rFonts w:ascii="Times New Roman" w:hAnsi="Times New Roman" w:cs="Times New Roman"/>
          <w:sz w:val="28"/>
          <w:szCs w:val="28"/>
        </w:rPr>
        <w:t xml:space="preserve">ы, сопоставления, казалось бы, несовместимого, что открывает </w:t>
      </w:r>
      <w:r w:rsidR="00080F2F" w:rsidRPr="000C5FD9">
        <w:rPr>
          <w:rFonts w:ascii="Times New Roman" w:hAnsi="Times New Roman" w:cs="Times New Roman"/>
          <w:sz w:val="28"/>
          <w:szCs w:val="28"/>
        </w:rPr>
        <w:t>с</w:t>
      </w:r>
      <w:r w:rsidRPr="000C5FD9">
        <w:rPr>
          <w:rFonts w:ascii="Times New Roman" w:hAnsi="Times New Roman" w:cs="Times New Roman"/>
          <w:sz w:val="28"/>
          <w:szCs w:val="28"/>
        </w:rPr>
        <w:t xml:space="preserve">овершенно неожиданные стороны вещей и явлений. Войти в поэтический мир Превера непросто. И не только из-за принципа французского стихосложения, но из-за </w:t>
      </w:r>
      <w:r w:rsidR="00080F2F" w:rsidRPr="000C5FD9">
        <w:rPr>
          <w:rFonts w:ascii="Times New Roman" w:hAnsi="Times New Roman" w:cs="Times New Roman"/>
          <w:sz w:val="28"/>
          <w:szCs w:val="28"/>
        </w:rPr>
        <w:t>непривычны</w:t>
      </w:r>
      <w:r w:rsidRPr="000C5FD9">
        <w:rPr>
          <w:rFonts w:ascii="Times New Roman" w:hAnsi="Times New Roman" w:cs="Times New Roman"/>
          <w:sz w:val="28"/>
          <w:szCs w:val="28"/>
        </w:rPr>
        <w:t xml:space="preserve">х образов и художественных приемов. </w:t>
      </w:r>
    </w:p>
    <w:p w:rsidR="00080F2F" w:rsidRPr="000C5FD9" w:rsidRDefault="00B245B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А легко ли перевести В. Высоцкого и Б. Окуджаву на французский? Препятствия для перевода - яркая, оригинальная образность, реалии и особенности российской жизни. И, тем не менее, поэзия </w:t>
      </w:r>
      <w:r w:rsidR="00080F2F" w:rsidRPr="000C5FD9">
        <w:rPr>
          <w:rFonts w:ascii="Times New Roman" w:hAnsi="Times New Roman" w:cs="Times New Roman"/>
          <w:sz w:val="28"/>
          <w:szCs w:val="28"/>
        </w:rPr>
        <w:t>этих авторов</w:t>
      </w:r>
      <w:r w:rsidRPr="000C5FD9">
        <w:rPr>
          <w:rFonts w:ascii="Times New Roman" w:hAnsi="Times New Roman" w:cs="Times New Roman"/>
          <w:sz w:val="28"/>
          <w:szCs w:val="28"/>
        </w:rPr>
        <w:t xml:space="preserve"> переводится, читается и исполняется. Потому что они обладают своим неповторимым голосом, говорят о том, что волнует всех: о войне и </w:t>
      </w:r>
      <w:r w:rsidR="00080F2F" w:rsidRPr="000C5FD9">
        <w:rPr>
          <w:rFonts w:ascii="Times New Roman" w:hAnsi="Times New Roman" w:cs="Times New Roman"/>
          <w:sz w:val="28"/>
          <w:szCs w:val="28"/>
        </w:rPr>
        <w:t xml:space="preserve">мире, о </w:t>
      </w:r>
      <w:r w:rsidR="00080F2F" w:rsidRPr="000C5FD9">
        <w:rPr>
          <w:rFonts w:ascii="Times New Roman" w:hAnsi="Times New Roman" w:cs="Times New Roman"/>
          <w:sz w:val="28"/>
          <w:szCs w:val="28"/>
        </w:rPr>
        <w:lastRenderedPageBreak/>
        <w:t xml:space="preserve">горе и радости, о любви и любимых, </w:t>
      </w:r>
      <w:r w:rsidRPr="000C5FD9">
        <w:rPr>
          <w:rFonts w:ascii="Times New Roman" w:hAnsi="Times New Roman" w:cs="Times New Roman"/>
          <w:sz w:val="28"/>
          <w:szCs w:val="28"/>
        </w:rPr>
        <w:t xml:space="preserve">они - поэты городов, влюбленные в их улицы, площади и реки. Их стихи состоят из маленьких </w:t>
      </w:r>
      <w:r w:rsidR="00080F2F" w:rsidRPr="000C5FD9">
        <w:rPr>
          <w:rFonts w:ascii="Times New Roman" w:hAnsi="Times New Roman" w:cs="Times New Roman"/>
          <w:sz w:val="28"/>
          <w:szCs w:val="28"/>
        </w:rPr>
        <w:t>драм, радостей</w:t>
      </w:r>
      <w:r w:rsidRPr="000C5FD9">
        <w:rPr>
          <w:rFonts w:ascii="Times New Roman" w:hAnsi="Times New Roman" w:cs="Times New Roman"/>
          <w:sz w:val="28"/>
          <w:szCs w:val="28"/>
        </w:rPr>
        <w:t xml:space="preserve">, ссор, встреч, расставаний». </w:t>
      </w:r>
    </w:p>
    <w:p w:rsidR="00A87408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2. Работа с текстами стихов Б. Окуджавы и Ж. Превера.</w:t>
      </w:r>
    </w:p>
    <w:p w:rsidR="00080F2F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Н</w:t>
      </w:r>
      <w:r w:rsidR="00080F2F" w:rsidRPr="000C5FD9">
        <w:rPr>
          <w:rFonts w:ascii="Times New Roman" w:hAnsi="Times New Roman" w:cs="Times New Roman"/>
          <w:sz w:val="28"/>
          <w:szCs w:val="28"/>
        </w:rPr>
        <w:t>а русском и фра</w:t>
      </w:r>
      <w:r w:rsidRPr="000C5FD9">
        <w:rPr>
          <w:rFonts w:ascii="Times New Roman" w:hAnsi="Times New Roman" w:cs="Times New Roman"/>
          <w:sz w:val="28"/>
          <w:szCs w:val="28"/>
        </w:rPr>
        <w:t>н</w:t>
      </w:r>
      <w:r w:rsidR="00080F2F" w:rsidRPr="000C5FD9">
        <w:rPr>
          <w:rFonts w:ascii="Times New Roman" w:hAnsi="Times New Roman" w:cs="Times New Roman"/>
          <w:sz w:val="28"/>
          <w:szCs w:val="28"/>
        </w:rPr>
        <w:t>цузском языках</w:t>
      </w:r>
      <w:r w:rsidRPr="000C5FD9">
        <w:rPr>
          <w:rFonts w:ascii="Times New Roman" w:hAnsi="Times New Roman" w:cs="Times New Roman"/>
          <w:sz w:val="28"/>
          <w:szCs w:val="28"/>
        </w:rPr>
        <w:t xml:space="preserve"> звучат стихи этих поэтов</w:t>
      </w:r>
      <w:r w:rsidR="00080F2F" w:rsidRPr="000C5FD9">
        <w:rPr>
          <w:rFonts w:ascii="Times New Roman" w:hAnsi="Times New Roman" w:cs="Times New Roman"/>
          <w:sz w:val="28"/>
          <w:szCs w:val="28"/>
        </w:rPr>
        <w:t>. Предлагается найти тематические отрывки стихов и выделить похожую лексику в двух вариантах. (Симметрию).</w:t>
      </w:r>
    </w:p>
    <w:p w:rsidR="00080F2F" w:rsidRPr="000C5FD9" w:rsidRDefault="00B245B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80F2F" w:rsidRPr="000C5FD9">
        <w:rPr>
          <w:rFonts w:ascii="Times New Roman" w:hAnsi="Times New Roman" w:cs="Times New Roman"/>
          <w:i/>
          <w:sz w:val="28"/>
          <w:szCs w:val="28"/>
        </w:rPr>
        <w:t>птичий  ряд я  на рынке  пошел // И  птиц  накупил //Для  тебя, //Возлюбленная. //</w:t>
      </w:r>
      <w:proofErr w:type="gramStart"/>
      <w:r w:rsidR="00080F2F" w:rsidRPr="000C5FD9">
        <w:rPr>
          <w:rFonts w:ascii="Times New Roman" w:hAnsi="Times New Roman" w:cs="Times New Roman"/>
          <w:i/>
          <w:sz w:val="28"/>
          <w:szCs w:val="28"/>
        </w:rPr>
        <w:t>Я  в</w:t>
      </w:r>
      <w:proofErr w:type="gramEnd"/>
      <w:r w:rsidR="00080F2F" w:rsidRPr="000C5FD9">
        <w:rPr>
          <w:rFonts w:ascii="Times New Roman" w:hAnsi="Times New Roman" w:cs="Times New Roman"/>
          <w:i/>
          <w:sz w:val="28"/>
          <w:szCs w:val="28"/>
        </w:rPr>
        <w:t xml:space="preserve">  цветочный  ряд   на рынке  пошел // И  цветов  накупил // Для тебя  возлюбленная. /</w:t>
      </w:r>
      <w:proofErr w:type="gramStart"/>
      <w:r w:rsidR="00080F2F" w:rsidRPr="000C5FD9">
        <w:rPr>
          <w:rFonts w:ascii="Times New Roman" w:hAnsi="Times New Roman" w:cs="Times New Roman"/>
          <w:i/>
          <w:sz w:val="28"/>
          <w:szCs w:val="28"/>
        </w:rPr>
        <w:t>/  (</w:t>
      </w:r>
      <w:proofErr w:type="gramEnd"/>
      <w:r w:rsidR="00080F2F" w:rsidRPr="000C5FD9">
        <w:rPr>
          <w:rFonts w:ascii="Times New Roman" w:hAnsi="Times New Roman" w:cs="Times New Roman"/>
          <w:sz w:val="28"/>
          <w:szCs w:val="28"/>
        </w:rPr>
        <w:t xml:space="preserve">Ж. Превер «Для  тебя возлюбленная», пер. Л. Цывьяна).  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Он,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наконец,  явился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в дом, // Где  она сто лет  мечтала  о  нем, //И  куда  он  сам  сто  лет  спешил, // Ведь она  так  решила  и  он решил. // (</w:t>
      </w:r>
      <w:r w:rsidRPr="000C5FD9">
        <w:rPr>
          <w:rFonts w:ascii="Times New Roman" w:hAnsi="Times New Roman" w:cs="Times New Roman"/>
          <w:sz w:val="28"/>
          <w:szCs w:val="28"/>
        </w:rPr>
        <w:t>Б. Окуджава. «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Я  клянусь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 xml:space="preserve">, что это  любовь была…»). 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***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5FD9">
        <w:rPr>
          <w:rFonts w:ascii="Times New Roman" w:hAnsi="Times New Roman" w:cs="Times New Roman"/>
          <w:i/>
          <w:sz w:val="28"/>
          <w:szCs w:val="28"/>
        </w:rPr>
        <w:tab/>
        <w:t xml:space="preserve">Ах, война,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что  ты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сделала  подлая, // Стали тихими  наши дворы, // Наши  девочки  платьица  белые // Подарили    сестренкам  своим // (</w:t>
      </w:r>
      <w:r w:rsidRPr="000C5FD9">
        <w:rPr>
          <w:rFonts w:ascii="Times New Roman" w:hAnsi="Times New Roman" w:cs="Times New Roman"/>
          <w:sz w:val="28"/>
          <w:szCs w:val="28"/>
        </w:rPr>
        <w:t>Б. Окуджава. «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Ах,  война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 xml:space="preserve">…»). 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Где  теперь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 человек, // Что тогда под навесом  тебя  ожидал, // Он убит или  жив, // Тот, чьи  руки  так страстно  тебя  обнимали. // (</w:t>
      </w:r>
      <w:r w:rsidRPr="000C5FD9">
        <w:rPr>
          <w:rFonts w:ascii="Times New Roman" w:hAnsi="Times New Roman" w:cs="Times New Roman"/>
          <w:sz w:val="28"/>
          <w:szCs w:val="28"/>
        </w:rPr>
        <w:t>Ж. Превер «Барбара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»,  пер.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 xml:space="preserve">  М.  Кудинова).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***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Ты  течешь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, как река.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Странное  название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! // И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прозрачен  асфальт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, как в  реке вода. // Ах, Арбат, мой Арбат, // Ты   -  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мое  призвание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,  ты  и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 xml:space="preserve">радость 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моя, и  моя 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беда</w:t>
      </w:r>
      <w:r w:rsidRPr="000C5FD9">
        <w:rPr>
          <w:rFonts w:ascii="Times New Roman" w:hAnsi="Times New Roman" w:cs="Times New Roman"/>
          <w:i/>
          <w:sz w:val="28"/>
          <w:szCs w:val="28"/>
        </w:rPr>
        <w:t>. // (</w:t>
      </w:r>
      <w:r w:rsidRPr="000C5FD9">
        <w:rPr>
          <w:rFonts w:ascii="Times New Roman" w:hAnsi="Times New Roman" w:cs="Times New Roman"/>
          <w:sz w:val="28"/>
          <w:szCs w:val="28"/>
        </w:rPr>
        <w:t>Б. Окуджава. «Песенка об Арбате»).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>«Жила-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была  Сена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// Жила-была // Жила-была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радость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, // Любовь,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беда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. // И было забвение,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прах  и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 пыль», // Жила - была  Сена, // Жила-была  быль. // (</w:t>
      </w:r>
      <w:r w:rsidRPr="000C5FD9">
        <w:rPr>
          <w:rFonts w:ascii="Times New Roman" w:hAnsi="Times New Roman" w:cs="Times New Roman"/>
          <w:sz w:val="28"/>
          <w:szCs w:val="28"/>
        </w:rPr>
        <w:t xml:space="preserve">Ж. Превер «Сена, 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встретившая  Париж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>»,  пер. М. Яснова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***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lastRenderedPageBreak/>
        <w:t>И  поздний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дождь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  в  окно  стучал, //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И она молчала,  и  он  молчал</w:t>
      </w:r>
      <w:r w:rsidRPr="000C5FD9">
        <w:rPr>
          <w:rFonts w:ascii="Times New Roman" w:hAnsi="Times New Roman" w:cs="Times New Roman"/>
          <w:i/>
          <w:sz w:val="28"/>
          <w:szCs w:val="28"/>
        </w:rPr>
        <w:t>, // И он  повернулся, чтобы  уйти, // И  она не  припала к  его  груди. // (</w:t>
      </w:r>
      <w:r w:rsidRPr="000C5FD9">
        <w:rPr>
          <w:rFonts w:ascii="Times New Roman" w:hAnsi="Times New Roman" w:cs="Times New Roman"/>
          <w:sz w:val="28"/>
          <w:szCs w:val="28"/>
        </w:rPr>
        <w:t>Б. Окуджава. «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Я  клянусь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>, что эта  любовь была»).</w:t>
      </w: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Встал,  /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/ Шляпу  напялил  // Надел  макинтош, // Потому  что шел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 xml:space="preserve"> дождь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,// И  вышел  под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дождь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, // </w:t>
      </w:r>
      <w:r w:rsidRPr="000C5FD9">
        <w:rPr>
          <w:rFonts w:ascii="Times New Roman" w:hAnsi="Times New Roman" w:cs="Times New Roman"/>
          <w:b/>
          <w:i/>
          <w:sz w:val="28"/>
          <w:szCs w:val="28"/>
        </w:rPr>
        <w:t>Слова  мне  не  сказав</w:t>
      </w:r>
      <w:r w:rsidRPr="000C5FD9">
        <w:rPr>
          <w:rFonts w:ascii="Times New Roman" w:hAnsi="Times New Roman" w:cs="Times New Roman"/>
          <w:i/>
          <w:sz w:val="28"/>
          <w:szCs w:val="28"/>
        </w:rPr>
        <w:t xml:space="preserve">, // Даже  глаз на  меня  не подняв, // А  я  сижу, голову  сжав  руками, // И захлебываюсь  слезами.  </w:t>
      </w:r>
      <w:r w:rsidRPr="000C5FD9">
        <w:rPr>
          <w:rFonts w:ascii="Times New Roman" w:hAnsi="Times New Roman" w:cs="Times New Roman"/>
          <w:sz w:val="28"/>
          <w:szCs w:val="28"/>
        </w:rPr>
        <w:t>(Ж. Превер. «Завтрак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»,  пер.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 xml:space="preserve">  Л. Цывьяна</w:t>
      </w:r>
      <w:r w:rsidRPr="000C5FD9">
        <w:rPr>
          <w:rFonts w:ascii="Times New Roman" w:hAnsi="Times New Roman" w:cs="Times New Roman"/>
          <w:i/>
          <w:sz w:val="28"/>
          <w:szCs w:val="28"/>
        </w:rPr>
        <w:t>).</w:t>
      </w:r>
    </w:p>
    <w:p w:rsidR="006211F5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F2F" w:rsidRPr="000C5FD9" w:rsidRDefault="00080F2F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3. Работа со стихотворением Б. Окуджавы «</w:t>
      </w:r>
      <w:r w:rsidR="006211F5" w:rsidRPr="000C5FD9">
        <w:rPr>
          <w:rFonts w:ascii="Times New Roman" w:hAnsi="Times New Roman" w:cs="Times New Roman"/>
          <w:b/>
          <w:sz w:val="28"/>
          <w:szCs w:val="28"/>
        </w:rPr>
        <w:t>П</w:t>
      </w:r>
      <w:r w:rsidRPr="000C5FD9">
        <w:rPr>
          <w:rFonts w:ascii="Times New Roman" w:hAnsi="Times New Roman" w:cs="Times New Roman"/>
          <w:b/>
          <w:sz w:val="28"/>
          <w:szCs w:val="28"/>
        </w:rPr>
        <w:t>есенка о голубом шарике» и стихотворением «Букет» Ж. Превера.</w:t>
      </w:r>
    </w:p>
    <w:p w:rsidR="00A87408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И  еще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одно сравнение – Б.Окуджава  «Песенка  о голубом шарике»  и   стихотворение   «Букет» Ж. Превера.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Для  меня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 это -  одно  стихотворение,  по  стихосложению,  форме, содержанию,  ритмомелодике.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И  всегда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>, когда  я  слышу  преверовское  стихотворение, оно     ассоциируется  с окуджавской «Песенкой».</w:t>
      </w: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i/>
          <w:sz w:val="28"/>
          <w:szCs w:val="28"/>
        </w:rPr>
        <w:t xml:space="preserve">Девочка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плачет:  шарик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 xml:space="preserve">  улетел. 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Ее  утешают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, а шарик  летит.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Девушка  плачет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: жениха все  нет.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Ее  утешают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, а шарик  летит.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Женщина  плачет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:  муж  ушел  к  другой.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Ее  утешают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, а шарик  летит.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proofErr w:type="gramStart"/>
      <w:r w:rsidRPr="000C5FD9">
        <w:rPr>
          <w:rFonts w:ascii="Times New Roman" w:hAnsi="Times New Roman" w:cs="Times New Roman"/>
          <w:i/>
          <w:sz w:val="28"/>
          <w:szCs w:val="28"/>
        </w:rPr>
        <w:t>Плачет  старушка</w:t>
      </w:r>
      <w:proofErr w:type="gramEnd"/>
      <w:r w:rsidRPr="000C5FD9">
        <w:rPr>
          <w:rFonts w:ascii="Times New Roman" w:hAnsi="Times New Roman" w:cs="Times New Roman"/>
          <w:i/>
          <w:sz w:val="28"/>
          <w:szCs w:val="28"/>
        </w:rPr>
        <w:t>: мало прожила…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r w:rsidRPr="000C5FD9">
        <w:rPr>
          <w:rFonts w:ascii="Times New Roman" w:hAnsi="Times New Roman" w:cs="Times New Roman"/>
          <w:i/>
          <w:sz w:val="28"/>
          <w:szCs w:val="28"/>
        </w:rPr>
        <w:t>А шарик  вернулся,</w:t>
      </w:r>
      <w:r w:rsidRPr="000C5FD9">
        <w:rPr>
          <w:rFonts w:ascii="Times New Roman" w:hAnsi="Times New Roman" w:cs="Times New Roman"/>
          <w:sz w:val="28"/>
          <w:szCs w:val="28"/>
        </w:rPr>
        <w:t xml:space="preserve"> // </w:t>
      </w:r>
      <w:r w:rsidRPr="000C5FD9">
        <w:rPr>
          <w:rFonts w:ascii="Times New Roman" w:hAnsi="Times New Roman" w:cs="Times New Roman"/>
          <w:i/>
          <w:sz w:val="28"/>
          <w:szCs w:val="28"/>
        </w:rPr>
        <w:t>А он  голубой.</w:t>
      </w: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C5FD9">
        <w:rPr>
          <w:rFonts w:ascii="Times New Roman" w:hAnsi="Times New Roman" w:cs="Times New Roman"/>
          <w:i/>
          <w:sz w:val="28"/>
          <w:szCs w:val="28"/>
          <w:lang w:val="en-US"/>
        </w:rPr>
        <w:t>Que  faites – vous la petite  fille // Avec  ces  fleurs  fraichment  coupees //  Que  faites- vous  la  jeune  fille // Avec  ces  fleurs,  ces  fleurs   sechees // Que  faites- vous la  jolie  femme // Avec  ces  fleurs  qui  se fanent // Que  faites-vous  la  vieille  femme // Avec  ces  fleurs qui  meurent // J  attends le  vainqueur.</w:t>
      </w: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4. Анализ симметрии в поэзии этих авторов.</w:t>
      </w:r>
    </w:p>
    <w:p w:rsidR="00A87408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>«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И в первом и во втором стихотворении по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девять строчек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Одинаковые  персонажи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: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девочка  (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petite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fille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)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,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девушка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(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jeune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fille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), женщина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 (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femme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), старушка(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la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vieille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femme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Образы - 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шарик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у  Окуджавы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,   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>цветы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 (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les</w:t>
      </w:r>
      <w:r w:rsidR="00A87408" w:rsidRPr="000C5F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b/>
          <w:sz w:val="28"/>
          <w:szCs w:val="28"/>
          <w:lang w:val="en-US"/>
        </w:rPr>
        <w:t>fleurs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)  у  Превера.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Эти  образы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  -  несут в себе что–то хрупкое, нежное, проходящее, скоротечное, как сама  жизнь. В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русском  </w:t>
      </w:r>
      <w:r w:rsidR="00A87408" w:rsidRPr="000C5FD9">
        <w:rPr>
          <w:rFonts w:ascii="Times New Roman" w:hAnsi="Times New Roman" w:cs="Times New Roman"/>
          <w:sz w:val="28"/>
          <w:szCs w:val="28"/>
        </w:rPr>
        <w:lastRenderedPageBreak/>
        <w:t>стихотворении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 движение  жизни  выражено в полете шарика, а  у Превера  в жизни  цветка.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Сначала  это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свежесрезанные  цветы, засыхающие, затем  увядающие, и, наконец,   умершие (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fraichment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coupees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sechees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qui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se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fanent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qui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meurent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Героини  Превера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 ожидают  победителя - мужчину,  (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le</w:t>
      </w:r>
      <w:r w:rsidR="00A87408" w:rsidRPr="000C5FD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7408" w:rsidRPr="000C5FD9">
        <w:rPr>
          <w:rFonts w:ascii="Times New Roman" w:hAnsi="Times New Roman" w:cs="Times New Roman"/>
          <w:i/>
          <w:sz w:val="28"/>
          <w:szCs w:val="28"/>
          <w:lang w:val="en-US"/>
        </w:rPr>
        <w:t>vainqueur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), а  Окуджавы - жениха, мужа, продолжение жизни. </w:t>
      </w:r>
      <w:proofErr w:type="gramStart"/>
      <w:r w:rsidR="00A87408" w:rsidRPr="000C5FD9">
        <w:rPr>
          <w:rFonts w:ascii="Times New Roman" w:hAnsi="Times New Roman" w:cs="Times New Roman"/>
          <w:sz w:val="28"/>
          <w:szCs w:val="28"/>
        </w:rPr>
        <w:t>Они  так</w:t>
      </w:r>
      <w:proofErr w:type="gramEnd"/>
      <w:r w:rsidR="00A87408" w:rsidRPr="000C5FD9">
        <w:rPr>
          <w:rFonts w:ascii="Times New Roman" w:hAnsi="Times New Roman" w:cs="Times New Roman"/>
          <w:sz w:val="28"/>
          <w:szCs w:val="28"/>
        </w:rPr>
        <w:t xml:space="preserve">  похожи  - судьбы французской  и русской женщины.</w:t>
      </w: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Симметрия этих двух стихотворений даже не столько в образном строе, как в </w:t>
      </w:r>
      <w:proofErr w:type="gramStart"/>
      <w:r w:rsidRPr="000C5FD9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0C5FD9">
        <w:rPr>
          <w:rFonts w:ascii="Times New Roman" w:hAnsi="Times New Roman" w:cs="Times New Roman"/>
          <w:sz w:val="28"/>
          <w:szCs w:val="28"/>
        </w:rPr>
        <w:t xml:space="preserve"> во многом  совпадает  философия жизни поэтов, пересекаются  их миры, их взгляд на бытие</w:t>
      </w:r>
      <w:r w:rsidR="006211F5" w:rsidRPr="000C5FD9">
        <w:rPr>
          <w:rFonts w:ascii="Times New Roman" w:hAnsi="Times New Roman" w:cs="Times New Roman"/>
          <w:sz w:val="28"/>
          <w:szCs w:val="28"/>
        </w:rPr>
        <w:t>»</w:t>
      </w:r>
      <w:r w:rsidRPr="000C5FD9">
        <w:rPr>
          <w:rFonts w:ascii="Times New Roman" w:hAnsi="Times New Roman" w:cs="Times New Roman"/>
          <w:sz w:val="28"/>
          <w:szCs w:val="28"/>
        </w:rPr>
        <w:t>.</w:t>
      </w:r>
    </w:p>
    <w:p w:rsidR="006211F5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         Звучит песня Б. Окуджавы «Песенка об Арбате»</w:t>
      </w:r>
    </w:p>
    <w:p w:rsidR="007B5B75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A87408" w:rsidRPr="000C5FD9" w:rsidRDefault="006211F5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FD9">
        <w:rPr>
          <w:rFonts w:ascii="Times New Roman" w:hAnsi="Times New Roman" w:cs="Times New Roman"/>
          <w:sz w:val="28"/>
          <w:szCs w:val="28"/>
        </w:rPr>
        <w:t xml:space="preserve"> У</w:t>
      </w:r>
      <w:r w:rsidR="00A87408" w:rsidRPr="000C5FD9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Pr="000C5FD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87408" w:rsidRPr="000C5FD9">
        <w:rPr>
          <w:rFonts w:ascii="Times New Roman" w:hAnsi="Times New Roman" w:cs="Times New Roman"/>
          <w:sz w:val="28"/>
          <w:szCs w:val="28"/>
        </w:rPr>
        <w:t>найти в интернете или библиотеке произведения этих или других авторов – поэтов (французских и русских), сравнить и выявить признаки поэтической симметрии.</w:t>
      </w:r>
    </w:p>
    <w:p w:rsidR="00A87408" w:rsidRPr="000C5FD9" w:rsidRDefault="00A87408" w:rsidP="00B24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7408" w:rsidRPr="000C5FD9" w:rsidSect="00CD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652"/>
    <w:rsid w:val="00080F2F"/>
    <w:rsid w:val="000C5FD9"/>
    <w:rsid w:val="000D34AB"/>
    <w:rsid w:val="005E4652"/>
    <w:rsid w:val="006211F5"/>
    <w:rsid w:val="007B5B75"/>
    <w:rsid w:val="009458C4"/>
    <w:rsid w:val="00A87408"/>
    <w:rsid w:val="00B245BF"/>
    <w:rsid w:val="00CD4747"/>
    <w:rsid w:val="00ED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AF1C5-4329-44F3-9508-68D8685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</dc:creator>
  <cp:lastModifiedBy>Елена В. Лапкина</cp:lastModifiedBy>
  <cp:revision>4</cp:revision>
  <dcterms:created xsi:type="dcterms:W3CDTF">2019-04-15T08:25:00Z</dcterms:created>
  <dcterms:modified xsi:type="dcterms:W3CDTF">2019-04-16T08:47:00Z</dcterms:modified>
</cp:coreProperties>
</file>