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8B" w:rsidRPr="0035178B" w:rsidRDefault="0035178B" w:rsidP="003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Портнова Татьяна Петровна, Гавердовская Галина Вячеславовна, Ларина Ирина Алексеевна воспитатели МБДОУ «Детский сад №48» «Рябинка» г. Рязань</w:t>
      </w:r>
    </w:p>
    <w:p w:rsidR="0035178B" w:rsidRPr="0035178B" w:rsidRDefault="0035178B" w:rsidP="0035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78B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hAnsi="Times New Roman" w:cs="Times New Roman"/>
          <w:sz w:val="28"/>
          <w:szCs w:val="28"/>
        </w:rPr>
        <w:t xml:space="preserve">Забота о сохранности детской жизни – важнейшая задача детского дошкольной организации семьи и государства. Участившиеся случаи гибели детей на пожарах и анализ причин их возникновения убеждают в организации систематической работы с детьми и родителями по вопросу пожарной безопасности. 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hAnsi="Times New Roman" w:cs="Times New Roman"/>
          <w:sz w:val="28"/>
          <w:szCs w:val="28"/>
        </w:rPr>
        <w:t xml:space="preserve">Статистические данные «говорят» – на тысячу пожаров сто вспыхивают по вине детей, которые становятся жертвами своего незнания и легкомыслия. К сожалению, большинство детей не знают, что им нужно делать и как себя вести во время пожара, чтобы уцелеть. В чрезвычайных ситуациях детям свойственна пассивно-оборонительная реакция: от страха прятаться в укромном уголке, вместо того, чтобы быстро покинуть опасное место или позвать на помощь. 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hAnsi="Times New Roman" w:cs="Times New Roman"/>
          <w:sz w:val="28"/>
          <w:szCs w:val="28"/>
        </w:rPr>
        <w:t>Только систематическая и планомерная работа в тесном контакте с семьей поможет сформировать у дошкольников прочные знания и умения о правилах пожарной безопасности.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178B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35178B" w:rsidRPr="0035178B" w:rsidRDefault="0035178B" w:rsidP="0035178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hAnsi="Times New Roman" w:cs="Times New Roman"/>
          <w:sz w:val="28"/>
          <w:szCs w:val="28"/>
        </w:rPr>
        <w:t>Авдеева Н.Н., Князева О.Л.Безопасность: Учебное пособие по основам безопасности жизнедеятельности детей старшего дошкольного возраста. - СПБ.: “ДЕТСТВО ПРЕСС”, 2014. - 144 с.</w:t>
      </w:r>
    </w:p>
    <w:p w:rsidR="0035178B" w:rsidRPr="0035178B" w:rsidRDefault="0035178B" w:rsidP="0035178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hAnsi="Times New Roman" w:cs="Times New Roman"/>
          <w:sz w:val="28"/>
          <w:szCs w:val="28"/>
        </w:rPr>
        <w:t>Петухова Е.Н. Неделя пожарной безопасности в ДОУ. //Дошкольная педагогика. – 2009 - №1</w:t>
      </w:r>
    </w:p>
    <w:p w:rsidR="0035178B" w:rsidRPr="0035178B" w:rsidRDefault="0035178B" w:rsidP="0035178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hAnsi="Times New Roman" w:cs="Times New Roman"/>
          <w:sz w:val="28"/>
          <w:szCs w:val="28"/>
        </w:rPr>
        <w:t>Пикулаева Н.А.//Дошкольное воспитание. – 2007 - №4</w:t>
      </w:r>
    </w:p>
    <w:p w:rsidR="0035178B" w:rsidRPr="0035178B" w:rsidRDefault="0035178B" w:rsidP="0035178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hAnsi="Times New Roman" w:cs="Times New Roman"/>
          <w:sz w:val="28"/>
          <w:szCs w:val="28"/>
        </w:rPr>
        <w:t>Шорыгина Т.А. Основы безопасности для детей 5 – 8 лет. – М.: ТЦ Сфера, 2016. - 64 с.</w:t>
      </w:r>
    </w:p>
    <w:p w:rsidR="0035178B" w:rsidRPr="0035178B" w:rsidRDefault="0035178B" w:rsidP="0035178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hAnsi="Times New Roman" w:cs="Times New Roman"/>
          <w:sz w:val="28"/>
          <w:szCs w:val="28"/>
        </w:rPr>
        <w:t xml:space="preserve">Шорыгина Т.А. </w:t>
      </w:r>
      <w:r w:rsidRPr="0035178B">
        <w:rPr>
          <w:rFonts w:ascii="Times New Roman" w:hAnsi="Times New Roman" w:cs="Times New Roman"/>
          <w:color w:val="212529"/>
          <w:sz w:val="28"/>
          <w:szCs w:val="28"/>
        </w:rPr>
        <w:t>Беседы о правилах пожарной безопасности.</w:t>
      </w:r>
      <w:r w:rsidRPr="0035178B">
        <w:rPr>
          <w:rFonts w:ascii="Times New Roman" w:hAnsi="Times New Roman" w:cs="Times New Roman"/>
          <w:sz w:val="28"/>
          <w:szCs w:val="28"/>
        </w:rPr>
        <w:t xml:space="preserve"> – М.: ТЦ Сфера, 2017. - 80 с.</w:t>
      </w:r>
    </w:p>
    <w:p w:rsidR="0035178B" w:rsidRPr="0035178B" w:rsidRDefault="0035178B" w:rsidP="0035178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hAnsi="Times New Roman" w:cs="Times New Roman"/>
          <w:sz w:val="28"/>
          <w:szCs w:val="28"/>
        </w:rPr>
        <w:t>Шорыгина Т.А. Беседы о бытовых электроприборах. - М.: ТЦ Сфера, 2019. - 64 с.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5178B" w:rsidRPr="0035178B" w:rsidRDefault="0035178B" w:rsidP="003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Автор: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Портнова Татьяна Петровна, Гавердовская Галина Вячеславовна, Ларина Ирина Алексеевна</w:t>
      </w:r>
      <w:r w:rsidR="00491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МБДОУ «Детский сад №48» «Рябинка» г. Рязань</w:t>
      </w:r>
    </w:p>
    <w:p w:rsidR="0035178B" w:rsidRPr="0035178B" w:rsidRDefault="0035178B" w:rsidP="003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 НОД по познавательному развитию для детей старшего дошкольного возраста «Злой и добрый огонь».</w:t>
      </w:r>
    </w:p>
    <w:p w:rsidR="0035178B" w:rsidRPr="0035178B" w:rsidRDefault="0035178B" w:rsidP="003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35178B" w:rsidRPr="0035178B" w:rsidRDefault="0035178B" w:rsidP="0035178B">
      <w:pPr>
        <w:pStyle w:val="a3"/>
        <w:numPr>
          <w:ilvl w:val="1"/>
          <w:numId w:val="1"/>
        </w:numPr>
        <w:spacing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eastAsia="Times New Roman" w:hAnsi="Times New Roman" w:cs="Times New Roman"/>
          <w:sz w:val="28"/>
          <w:szCs w:val="28"/>
        </w:rPr>
        <w:t>Организовать образовательную деятельность детей, направленную на усвоение знаний о правилах пожарной безопасности.</w:t>
      </w:r>
    </w:p>
    <w:p w:rsidR="0035178B" w:rsidRPr="0035178B" w:rsidRDefault="0035178B" w:rsidP="003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5178B" w:rsidRPr="0035178B" w:rsidRDefault="0035178B" w:rsidP="003517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78B">
        <w:rPr>
          <w:rFonts w:ascii="Times New Roman" w:eastAsia="Times New Roman" w:hAnsi="Times New Roman" w:cs="Times New Roman"/>
          <w:sz w:val="28"/>
          <w:szCs w:val="28"/>
        </w:rPr>
        <w:t>Закрепить у детей понятие пожарная безопасность, убедить в необходимости соблюдения правил пожарной безопасности.</w:t>
      </w:r>
    </w:p>
    <w:p w:rsidR="0035178B" w:rsidRPr="0035178B" w:rsidRDefault="0035178B" w:rsidP="003517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 осторожного обращения с огнем и понимания необходимости соблюдения правил пожарной безопасности.</w:t>
      </w:r>
    </w:p>
    <w:p w:rsidR="0035178B" w:rsidRPr="0035178B" w:rsidRDefault="0035178B" w:rsidP="0035178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обогащать знания детей о последствиях неосторожного обращения с огнем, с электробытовыми приборами, с огнем в природе.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навыки действия в случае пожара, </w:t>
      </w:r>
      <w:r w:rsidRPr="0035178B">
        <w:rPr>
          <w:rFonts w:ascii="Times New Roman" w:hAnsi="Times New Roman" w:cs="Times New Roman"/>
          <w:sz w:val="28"/>
          <w:szCs w:val="28"/>
        </w:rPr>
        <w:t>умение правильно вести себя в экстремальной ситуации.</w:t>
      </w:r>
    </w:p>
    <w:p w:rsidR="0035178B" w:rsidRPr="0035178B" w:rsidRDefault="0035178B" w:rsidP="0035178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8B">
        <w:rPr>
          <w:rFonts w:ascii="Times New Roman" w:hAnsi="Times New Roman" w:cs="Times New Roman"/>
          <w:sz w:val="28"/>
          <w:szCs w:val="28"/>
        </w:rPr>
        <w:t>Организовать практическую деятельность детей через рисование.</w:t>
      </w:r>
    </w:p>
    <w:p w:rsidR="0035178B" w:rsidRPr="0035178B" w:rsidRDefault="0035178B" w:rsidP="0035178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ответственность за себя и за жизнь окружающих, воспитывать уважение к опасной профессии пожарного.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5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с действиями при возникновении пожара и уничтожения огня, картинка пожарного; макет пожарной машины, подборка художественной литературы.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35178B" w:rsidRPr="0035178B" w:rsidRDefault="0035178B" w:rsidP="003517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Чтение: 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 «Дядя Степа», Л.Н.Толстой «Пожарные собаки»,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В.Драгунский «Пожар во флигеле», С.Я. Маршак «Пожар», «Рассказ о неизвестном герое», К. </w:t>
      </w:r>
      <w:r w:rsidRPr="0035178B">
        <w:rPr>
          <w:rFonts w:ascii="Times New Roman" w:hAnsi="Times New Roman" w:cs="Times New Roman"/>
          <w:sz w:val="28"/>
          <w:szCs w:val="28"/>
          <w:shd w:val="clear" w:color="auto" w:fill="FFFFFF"/>
        </w:rPr>
        <w:t>Паустовский «Заячьи лапы», Б.Житков «Пожар»,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З.Шефнер «Лесной пожар», </w:t>
      </w:r>
      <w:r w:rsidRPr="0035178B">
        <w:rPr>
          <w:rStyle w:val="c32"/>
          <w:rFonts w:ascii="Times New Roman" w:hAnsi="Times New Roman" w:cs="Times New Roman"/>
          <w:sz w:val="28"/>
          <w:szCs w:val="28"/>
          <w:shd w:val="clear" w:color="auto" w:fill="FAFBFC"/>
        </w:rPr>
        <w:t>Г.Х.Андерсен «</w:t>
      </w:r>
      <w:hyperlink r:id="rId6" w:history="1">
        <w:r w:rsidRPr="0035178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AFBFC"/>
          </w:rPr>
          <w:t>Девочка со спичками</w:t>
        </w:r>
      </w:hyperlink>
      <w:r w:rsidRPr="0035178B">
        <w:rPr>
          <w:rStyle w:val="c20"/>
          <w:rFonts w:ascii="Times New Roman" w:hAnsi="Times New Roman" w:cs="Times New Roman"/>
          <w:sz w:val="28"/>
          <w:szCs w:val="28"/>
          <w:shd w:val="clear" w:color="auto" w:fill="FAFBFC"/>
        </w:rPr>
        <w:t xml:space="preserve">». 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загадок.</w:t>
      </w:r>
    </w:p>
    <w:p w:rsidR="0035178B" w:rsidRPr="0035178B" w:rsidRDefault="0035178B" w:rsidP="003517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Беседы: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«Огонь – наш друг или враг?», «Спички детям – не игрушка».</w:t>
      </w:r>
    </w:p>
    <w:p w:rsidR="0035178B" w:rsidRPr="0035178B" w:rsidRDefault="0035178B" w:rsidP="003517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выставки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«Правила пожарной безопасности», рисование по стихотворению С.Я.Маршака «Пожар», лепка «Отважные пожарные».</w:t>
      </w:r>
    </w:p>
    <w:p w:rsidR="0035178B" w:rsidRPr="0035178B" w:rsidRDefault="0035178B" w:rsidP="0035178B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Исследовательская деятельность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«огонь дышит», «пожары загрязняют воздух» (опыты).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НОД: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8B" w:rsidRPr="0035178B" w:rsidRDefault="0035178B" w:rsidP="0035178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Мотивационный этап: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костюме пожарного: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Здравствуйте, ребята! Вы меня узнали? Кто я? Верно, я пожарный.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 загадать вам загадку: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hAnsi="Times New Roman" w:cs="Times New Roman"/>
          <w:sz w:val="28"/>
          <w:szCs w:val="28"/>
        </w:rPr>
        <w:t>Я могу защитить.</w:t>
      </w:r>
      <w:r w:rsidRPr="0035178B">
        <w:rPr>
          <w:rFonts w:ascii="Times New Roman" w:hAnsi="Times New Roman" w:cs="Times New Roman"/>
          <w:sz w:val="28"/>
          <w:szCs w:val="28"/>
        </w:rPr>
        <w:br/>
        <w:t>Я могу осветить.</w:t>
      </w:r>
      <w:r w:rsidRPr="0035178B">
        <w:rPr>
          <w:rFonts w:ascii="Times New Roman" w:hAnsi="Times New Roman" w:cs="Times New Roman"/>
          <w:sz w:val="28"/>
          <w:szCs w:val="28"/>
        </w:rPr>
        <w:br/>
        <w:t>Я могу накормить.</w:t>
      </w:r>
      <w:r w:rsidRPr="0035178B">
        <w:rPr>
          <w:rFonts w:ascii="Times New Roman" w:hAnsi="Times New Roman" w:cs="Times New Roman"/>
          <w:sz w:val="28"/>
          <w:szCs w:val="28"/>
        </w:rPr>
        <w:br/>
        <w:t>И согреть я могу.</w:t>
      </w:r>
      <w:r w:rsidRPr="0035178B">
        <w:rPr>
          <w:rFonts w:ascii="Times New Roman" w:hAnsi="Times New Roman" w:cs="Times New Roman"/>
          <w:sz w:val="28"/>
          <w:szCs w:val="28"/>
        </w:rPr>
        <w:br/>
        <w:t>Я - помощник вам, друг, безотказный слуга,</w:t>
      </w:r>
      <w:r w:rsidRPr="0035178B">
        <w:rPr>
          <w:rFonts w:ascii="Times New Roman" w:hAnsi="Times New Roman" w:cs="Times New Roman"/>
          <w:sz w:val="28"/>
          <w:szCs w:val="28"/>
        </w:rPr>
        <w:br/>
        <w:t>Но не злите меня понапрасну.</w:t>
      </w:r>
      <w:r w:rsidRPr="0035178B">
        <w:rPr>
          <w:rFonts w:ascii="Times New Roman" w:hAnsi="Times New Roman" w:cs="Times New Roman"/>
          <w:sz w:val="28"/>
          <w:szCs w:val="28"/>
        </w:rPr>
        <w:br/>
        <w:t>Ведь тогда превращаюсь я в злого врага,</w:t>
      </w:r>
      <w:r w:rsidRPr="0035178B">
        <w:rPr>
          <w:rFonts w:ascii="Times New Roman" w:hAnsi="Times New Roman" w:cs="Times New Roman"/>
          <w:sz w:val="28"/>
          <w:szCs w:val="28"/>
        </w:rPr>
        <w:br/>
        <w:t>С беспощадною силой ужасной.</w:t>
      </w:r>
      <w:r w:rsidRPr="0035178B">
        <w:rPr>
          <w:rFonts w:ascii="Times New Roman" w:hAnsi="Times New Roman" w:cs="Times New Roman"/>
          <w:sz w:val="28"/>
          <w:szCs w:val="28"/>
        </w:rPr>
        <w:br/>
      </w:r>
      <w:r w:rsidRPr="0035178B">
        <w:rPr>
          <w:rStyle w:val="answer"/>
          <w:rFonts w:ascii="Times New Roman" w:hAnsi="Times New Roman" w:cs="Times New Roman"/>
          <w:sz w:val="28"/>
          <w:szCs w:val="28"/>
        </w:rPr>
        <w:t xml:space="preserve">                                                      (Огонь)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Пожарный: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 - это огонь!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Ориентировочный этап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 играет очень важную роль в жизни людей. Наши древние предки разными способами добывали огонь. Люди с давних времен берегли его в своём очаге, огонь - это жизнь. 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как вы думаете, где и как можно использовать огонь? Ответы. (огонь приводит в движение самолёты, корабли, ракеты и  космических корабли. На огне человек научился готовить пищу. Огонь нас согревает и т.д.). Огонь друг человека, если использовать его разумно и бережно. Однако, огонь таит в себе и опасность. Поэтому, когда люди не осторожны с огнём, он может превратиться в злейшего врага.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помните о том,</w:t>
      </w:r>
      <w:r w:rsidRPr="0035178B">
        <w:rPr>
          <w:rFonts w:ascii="Times New Roman" w:hAnsi="Times New Roman" w:cs="Times New Roman"/>
          <w:sz w:val="28"/>
          <w:szCs w:val="28"/>
        </w:rPr>
        <w:br/>
      </w:r>
      <w:r w:rsidRPr="0035178B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нельзя шутить с огнём</w:t>
      </w:r>
      <w:r w:rsidRPr="0035178B">
        <w:rPr>
          <w:rFonts w:ascii="Times New Roman" w:hAnsi="Times New Roman" w:cs="Times New Roman"/>
          <w:sz w:val="28"/>
          <w:szCs w:val="28"/>
        </w:rPr>
        <w:br/>
      </w:r>
      <w:r w:rsidRPr="0035178B">
        <w:rPr>
          <w:rFonts w:ascii="Times New Roman" w:hAnsi="Times New Roman" w:cs="Times New Roman"/>
          <w:sz w:val="28"/>
          <w:szCs w:val="28"/>
          <w:shd w:val="clear" w:color="auto" w:fill="FFFFFF"/>
        </w:rPr>
        <w:t>Кто с огнём неосторожен</w:t>
      </w:r>
      <w:r w:rsidRPr="0035178B">
        <w:rPr>
          <w:rFonts w:ascii="Times New Roman" w:hAnsi="Times New Roman" w:cs="Times New Roman"/>
          <w:sz w:val="28"/>
          <w:szCs w:val="28"/>
        </w:rPr>
        <w:br/>
      </w:r>
      <w:r w:rsidRPr="0035178B">
        <w:rPr>
          <w:rFonts w:ascii="Times New Roman" w:hAnsi="Times New Roman" w:cs="Times New Roman"/>
          <w:sz w:val="28"/>
          <w:szCs w:val="28"/>
          <w:shd w:val="clear" w:color="auto" w:fill="FFFFFF"/>
        </w:rPr>
        <w:t>У того пожар возможен.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Пожарный: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сочинил много пословиц об огне: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Огонь хороший слуга, но плохой хозяин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без огня не живет ни единого дня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Человеку друг огонь, только зря его не тронь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Запомнить твердо нужно нам – пожар не возникает сам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огонь наш друг. Но когда мы не осторожны   с огнем, он становится нашим врагом. Огонь уничтожал леса, города и деревни. В огне погибали люди, животные, он не щадил никого и ничего.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Я- огонь! Я – друг ребят.</w:t>
      </w:r>
      <w:r w:rsidRPr="0035178B">
        <w:rPr>
          <w:rFonts w:ascii="Times New Roman" w:hAnsi="Times New Roman" w:cs="Times New Roman"/>
          <w:sz w:val="28"/>
          <w:szCs w:val="28"/>
        </w:rPr>
        <w:br/>
      </w:r>
      <w:r w:rsidRPr="0035178B">
        <w:rPr>
          <w:rFonts w:ascii="Times New Roman" w:hAnsi="Times New Roman" w:cs="Times New Roman"/>
          <w:sz w:val="28"/>
          <w:szCs w:val="28"/>
          <w:shd w:val="clear" w:color="auto" w:fill="FFFFFF"/>
        </w:rPr>
        <w:t>Но когда со мной шалят,</w:t>
      </w:r>
      <w:r w:rsidRPr="0035178B">
        <w:rPr>
          <w:rFonts w:ascii="Times New Roman" w:hAnsi="Times New Roman" w:cs="Times New Roman"/>
          <w:sz w:val="28"/>
          <w:szCs w:val="28"/>
        </w:rPr>
        <w:br/>
      </w:r>
      <w:r w:rsidRPr="0035178B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Становлюсь тогда врагом</w:t>
      </w:r>
      <w:r w:rsidRPr="0035178B">
        <w:rPr>
          <w:rFonts w:ascii="Times New Roman" w:hAnsi="Times New Roman" w:cs="Times New Roman"/>
          <w:sz w:val="28"/>
          <w:szCs w:val="28"/>
        </w:rPr>
        <w:br/>
      </w:r>
      <w:r w:rsidRPr="0035178B">
        <w:rPr>
          <w:rFonts w:ascii="Times New Roman" w:hAnsi="Times New Roman" w:cs="Times New Roman"/>
          <w:sz w:val="28"/>
          <w:szCs w:val="28"/>
          <w:shd w:val="clear" w:color="auto" w:fill="FFFFFF"/>
        </w:rPr>
        <w:t>И сжигаю все кругом!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Пожарный: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вы думаете, как может возникнуть пожар? (Ответы детей). (Оставленный без присмотра электрический утюг, фен, обогреватель, газ, спички у детей, не затушенный костер и т.д.)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Надо знать, что с огнем шутить опасно.  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: И, так, ребята!!! Чтобы не случился пожар,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знать правила пожарной безопасности. Правила эти очень важные. Правила эти касаются каждого!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 Ваш дом не пришла беда,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 огнём осторожны всегда.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Спички не тронь, в спичках — огонь!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 не стал твоим врагом,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 с утюгом!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Дым увидел, не зевай!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пожарных вызывай!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скажем все дружно: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помнит каждый гражданин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 номер «01», «101».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Пожарный: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поиграем в игру «Не ошибись». Я буду называть слова, а вы, услышав слово, которое имеет отношение к пожару, должны присесть. Будьте внимательны. (осень, </w:t>
      </w: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стол, ковер, </w:t>
      </w: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огнетушитель, маска, пожарная машина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книга, </w:t>
      </w: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спички, 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дерево, </w:t>
      </w: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тушит, огонь, лестница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альбом</w:t>
      </w: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ноль один, сирена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учитель, </w:t>
      </w: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вода,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т.д.). Хорошо. Молодцы.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3.Исполнительский этап: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Пожарный: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я вам предлагаю подойти к доске и выстроить цепочку действий при возникновении пожара. (Дети выкладывают карточки и рассказывают об изображённых на них действиях).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-сообщить по телефону «01», «101» о пожаре;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эвакуация людей;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тушение пожара взрослыми до приезда пожарных, если это не опасно;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пожарных;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пожарных. Хорошо. Молодцы. Справились с задачей.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Пожарный: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возникает неожиданно, ребята, а кто же приходит к нам на помощь? (Ответы)</w:t>
      </w:r>
    </w:p>
    <w:p w:rsid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Пожарный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какими должны быть пожарные?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(Сильными, отважными, смелыми, мужественными, быстрыми, умелыми, спортивными, ловкими и т.д.)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вам предлагаю присесть за столы и на листах изобразить «Добрый и злой огонь». Давайте подумаем и скажем, когда он добрый? (ответы). А когда бывает злым? (ответы детей). Очень хочется, чтоб огонь всегда был добрым. (Дети работают).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 Рефлексивный этап</w:t>
      </w:r>
    </w:p>
    <w:p w:rsidR="0035178B" w:rsidRPr="0035178B" w:rsidRDefault="0035178B" w:rsidP="003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Пожарный: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вам понравилось на занятии?</w:t>
      </w:r>
    </w:p>
    <w:p w:rsidR="0035178B" w:rsidRPr="0035178B" w:rsidRDefault="0035178B" w:rsidP="003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и интересного вы узнали?</w:t>
      </w:r>
    </w:p>
    <w:p w:rsidR="0035178B" w:rsidRPr="0035178B" w:rsidRDefault="0035178B" w:rsidP="0035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Пожарный:</w:t>
      </w:r>
      <w:r w:rsidRPr="0035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мне очень понравились ваши рисунки, вы хорошо поработали, я предлагаю вам создать выставку. </w:t>
      </w:r>
    </w:p>
    <w:p w:rsidR="0035178B" w:rsidRPr="0035178B" w:rsidRDefault="0035178B" w:rsidP="003517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Перспективный этап</w:t>
      </w:r>
    </w:p>
    <w:p w:rsidR="0035178B" w:rsidRPr="0035178B" w:rsidRDefault="0035178B" w:rsidP="003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7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Пожарный: </w:t>
      </w:r>
      <w:r w:rsidRPr="0035178B">
        <w:rPr>
          <w:rFonts w:ascii="Times New Roman" w:eastAsia="Times New Roman" w:hAnsi="Times New Roman" w:cs="Times New Roman"/>
          <w:sz w:val="28"/>
          <w:szCs w:val="28"/>
        </w:rPr>
        <w:t>Ребята, с кем вы можете поделиться своими знаниями? Что же необходимо знать и помнить, чтобы не возник пожар? (ответы детей). Ребята, важно знать и помнить, если не соблюдать правила пожарной безопасности, то возникают пожары, а это - беда.</w:t>
      </w:r>
    </w:p>
    <w:p w:rsidR="0035178B" w:rsidRPr="0035178B" w:rsidRDefault="0035178B" w:rsidP="003517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750" w:rsidRDefault="00B83750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Default="0035178B">
      <w:pPr>
        <w:rPr>
          <w:rFonts w:ascii="Times New Roman" w:hAnsi="Times New Roman" w:cs="Times New Roman"/>
        </w:rPr>
      </w:pPr>
    </w:p>
    <w:p w:rsidR="0035178B" w:rsidRPr="0035178B" w:rsidRDefault="00351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3356610</wp:posOffset>
            </wp:positionV>
            <wp:extent cx="1645285" cy="2162810"/>
            <wp:effectExtent l="57150" t="57150" r="50165" b="66040"/>
            <wp:wrapSquare wrapText="bothSides"/>
            <wp:docPr id="710668156" name="Рисунок 4" descr="http://www.otoys.ru/picturesNew/book/b_978-5-903979-44-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1628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1889760</wp:posOffset>
            </wp:positionH>
            <wp:positionV relativeFrom="margin">
              <wp:posOffset>2575560</wp:posOffset>
            </wp:positionV>
            <wp:extent cx="1643380" cy="2198370"/>
            <wp:effectExtent l="171450" t="133350" r="356870" b="297180"/>
            <wp:wrapSquare wrapText="bothSides"/>
            <wp:docPr id="5" name="Рисунок 13" descr="http://www.booqs.ru/products_pictures/8833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2198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2280285</wp:posOffset>
            </wp:positionH>
            <wp:positionV relativeFrom="margin">
              <wp:posOffset>5013960</wp:posOffset>
            </wp:positionV>
            <wp:extent cx="1614805" cy="2084705"/>
            <wp:effectExtent l="76200" t="57150" r="61595" b="48895"/>
            <wp:wrapSquare wrapText="bothSides"/>
            <wp:docPr id="31" name="Рисунок 10" descr="http://www.irecommend.ru/sites/default/files/product-images/19789/dsc027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2" name="Picture 10" descr="http://www.irecommend.ru/sites/default/files/product-images/19789/dsc0278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208470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3371850</wp:posOffset>
            </wp:positionH>
            <wp:positionV relativeFrom="margin">
              <wp:posOffset>70485</wp:posOffset>
            </wp:positionV>
            <wp:extent cx="2975610" cy="2235200"/>
            <wp:effectExtent l="152400" t="190500" r="148590" b="184150"/>
            <wp:wrapSquare wrapText="bothSides"/>
            <wp:docPr id="3" name="Рисунок 3" descr="F:\пожар\IMG_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480000">
                      <a:off x="0" y="0"/>
                      <a:ext cx="297561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4575810</wp:posOffset>
            </wp:positionH>
            <wp:positionV relativeFrom="margin">
              <wp:posOffset>7442835</wp:posOffset>
            </wp:positionV>
            <wp:extent cx="1727200" cy="2146300"/>
            <wp:effectExtent l="323850" t="247650" r="311150" b="234950"/>
            <wp:wrapSquare wrapText="bothSides"/>
            <wp:docPr id="9" name="Рисунок 9" descr="http://www.otoys.ru/picturesNew/book/b_978-5-386-03783-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26"/>
                    <a:stretch>
                      <a:fillRect/>
                    </a:stretch>
                  </pic:blipFill>
                  <pic:spPr bwMode="auto">
                    <a:xfrm rot="865670">
                      <a:off x="0" y="0"/>
                      <a:ext cx="1727200" cy="21463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175260</wp:posOffset>
            </wp:positionH>
            <wp:positionV relativeFrom="margin">
              <wp:posOffset>7349490</wp:posOffset>
            </wp:positionV>
            <wp:extent cx="1436370" cy="2195195"/>
            <wp:effectExtent l="76200" t="57150" r="49530" b="52705"/>
            <wp:wrapSquare wrapText="bothSides"/>
            <wp:docPr id="12" name="Рисунок 12" descr="http://static.ozone.ru/multimedia/books_covers/1003214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1951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2244725</wp:posOffset>
            </wp:positionH>
            <wp:positionV relativeFrom="margin">
              <wp:posOffset>7376160</wp:posOffset>
            </wp:positionV>
            <wp:extent cx="1769110" cy="2168525"/>
            <wp:effectExtent l="76200" t="57150" r="59690" b="60325"/>
            <wp:wrapSquare wrapText="bothSides"/>
            <wp:docPr id="47" name="Рисунок 7" descr="http://sovmult.ru/Audio/L/38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0" name="Picture 8" descr="http://sovmult.ru/Audio/L/3869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21685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78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50870" cy="1939290"/>
            <wp:effectExtent l="76200" t="114300" r="68580" b="99060"/>
            <wp:docPr id="2" name="Рисунок 1" descr="C:\Documents and Settings\Administrator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360000">
                      <a:off x="0" y="0"/>
                      <a:ext cx="315087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7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781050" y="2933700"/>
            <wp:positionH relativeFrom="margin">
              <wp:align>right</wp:align>
            </wp:positionH>
            <wp:positionV relativeFrom="margin">
              <wp:align>center</wp:align>
            </wp:positionV>
            <wp:extent cx="1865630" cy="2160905"/>
            <wp:effectExtent l="57150" t="57150" r="58420" b="48895"/>
            <wp:wrapSquare wrapText="bothSides"/>
            <wp:docPr id="1" name="Рисунок 6" descr="http://bosonogoe.ru/uploads/images/1/0c80b4d9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http://bosonogoe.ru/uploads/images/1/0c80b4d993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16090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178B" w:rsidRPr="0035178B" w:rsidSect="003517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21910"/>
    <w:multiLevelType w:val="hybridMultilevel"/>
    <w:tmpl w:val="779CFFA2"/>
    <w:lvl w:ilvl="0" w:tplc="7562C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6E0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B142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6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8C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CC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86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AC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61D75"/>
    <w:multiLevelType w:val="hybridMultilevel"/>
    <w:tmpl w:val="7596892E"/>
    <w:lvl w:ilvl="0" w:tplc="10E2F76A">
      <w:start w:val="1"/>
      <w:numFmt w:val="decimal"/>
      <w:lvlText w:val="%1."/>
      <w:lvlJc w:val="left"/>
      <w:pPr>
        <w:ind w:left="720" w:hanging="360"/>
      </w:pPr>
    </w:lvl>
    <w:lvl w:ilvl="1" w:tplc="2FFA07D8">
      <w:start w:val="1"/>
      <w:numFmt w:val="lowerLetter"/>
      <w:lvlText w:val="%2."/>
      <w:lvlJc w:val="left"/>
      <w:pPr>
        <w:ind w:left="1440" w:hanging="360"/>
      </w:pPr>
    </w:lvl>
    <w:lvl w:ilvl="2" w:tplc="36C80C44">
      <w:start w:val="1"/>
      <w:numFmt w:val="lowerRoman"/>
      <w:lvlText w:val="%3."/>
      <w:lvlJc w:val="right"/>
      <w:pPr>
        <w:ind w:left="2160" w:hanging="180"/>
      </w:pPr>
    </w:lvl>
    <w:lvl w:ilvl="3" w:tplc="CC8CD556">
      <w:start w:val="1"/>
      <w:numFmt w:val="decimal"/>
      <w:lvlText w:val="%4."/>
      <w:lvlJc w:val="left"/>
      <w:pPr>
        <w:ind w:left="2880" w:hanging="360"/>
      </w:pPr>
    </w:lvl>
    <w:lvl w:ilvl="4" w:tplc="BBD8C9C4">
      <w:start w:val="1"/>
      <w:numFmt w:val="lowerLetter"/>
      <w:lvlText w:val="%5."/>
      <w:lvlJc w:val="left"/>
      <w:pPr>
        <w:ind w:left="3600" w:hanging="360"/>
      </w:pPr>
    </w:lvl>
    <w:lvl w:ilvl="5" w:tplc="19F635C2">
      <w:start w:val="1"/>
      <w:numFmt w:val="lowerRoman"/>
      <w:lvlText w:val="%6."/>
      <w:lvlJc w:val="right"/>
      <w:pPr>
        <w:ind w:left="4320" w:hanging="180"/>
      </w:pPr>
    </w:lvl>
    <w:lvl w:ilvl="6" w:tplc="BD641736">
      <w:start w:val="1"/>
      <w:numFmt w:val="decimal"/>
      <w:lvlText w:val="%7."/>
      <w:lvlJc w:val="left"/>
      <w:pPr>
        <w:ind w:left="5040" w:hanging="360"/>
      </w:pPr>
    </w:lvl>
    <w:lvl w:ilvl="7" w:tplc="C2F4C3A6">
      <w:start w:val="1"/>
      <w:numFmt w:val="lowerLetter"/>
      <w:lvlText w:val="%8."/>
      <w:lvlJc w:val="left"/>
      <w:pPr>
        <w:ind w:left="5760" w:hanging="360"/>
      </w:pPr>
    </w:lvl>
    <w:lvl w:ilvl="8" w:tplc="58DC7F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863"/>
    <w:multiLevelType w:val="hybridMultilevel"/>
    <w:tmpl w:val="8616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C01A6"/>
    <w:multiLevelType w:val="hybridMultilevel"/>
    <w:tmpl w:val="F078C144"/>
    <w:lvl w:ilvl="0" w:tplc="F61E5EA4">
      <w:start w:val="1"/>
      <w:numFmt w:val="decimal"/>
      <w:lvlText w:val="%1."/>
      <w:lvlJc w:val="left"/>
      <w:pPr>
        <w:ind w:left="720" w:hanging="360"/>
      </w:pPr>
    </w:lvl>
    <w:lvl w:ilvl="1" w:tplc="0E320118">
      <w:start w:val="1"/>
      <w:numFmt w:val="lowerLetter"/>
      <w:lvlText w:val="%2."/>
      <w:lvlJc w:val="left"/>
      <w:pPr>
        <w:ind w:left="1440" w:hanging="360"/>
      </w:pPr>
    </w:lvl>
    <w:lvl w:ilvl="2" w:tplc="5D0C1F7C">
      <w:start w:val="1"/>
      <w:numFmt w:val="lowerRoman"/>
      <w:lvlText w:val="%3."/>
      <w:lvlJc w:val="right"/>
      <w:pPr>
        <w:ind w:left="2160" w:hanging="180"/>
      </w:pPr>
    </w:lvl>
    <w:lvl w:ilvl="3" w:tplc="59081F54">
      <w:start w:val="1"/>
      <w:numFmt w:val="decimal"/>
      <w:lvlText w:val="%4."/>
      <w:lvlJc w:val="left"/>
      <w:pPr>
        <w:ind w:left="2880" w:hanging="360"/>
      </w:pPr>
    </w:lvl>
    <w:lvl w:ilvl="4" w:tplc="3B6ADB56">
      <w:start w:val="1"/>
      <w:numFmt w:val="lowerLetter"/>
      <w:lvlText w:val="%5."/>
      <w:lvlJc w:val="left"/>
      <w:pPr>
        <w:ind w:left="3600" w:hanging="360"/>
      </w:pPr>
    </w:lvl>
    <w:lvl w:ilvl="5" w:tplc="EA7AD290">
      <w:start w:val="1"/>
      <w:numFmt w:val="lowerRoman"/>
      <w:lvlText w:val="%6."/>
      <w:lvlJc w:val="right"/>
      <w:pPr>
        <w:ind w:left="4320" w:hanging="180"/>
      </w:pPr>
    </w:lvl>
    <w:lvl w:ilvl="6" w:tplc="899A5130">
      <w:start w:val="1"/>
      <w:numFmt w:val="decimal"/>
      <w:lvlText w:val="%7."/>
      <w:lvlJc w:val="left"/>
      <w:pPr>
        <w:ind w:left="5040" w:hanging="360"/>
      </w:pPr>
    </w:lvl>
    <w:lvl w:ilvl="7" w:tplc="09E0208C">
      <w:start w:val="1"/>
      <w:numFmt w:val="lowerLetter"/>
      <w:lvlText w:val="%8."/>
      <w:lvlJc w:val="left"/>
      <w:pPr>
        <w:ind w:left="5760" w:hanging="360"/>
      </w:pPr>
    </w:lvl>
    <w:lvl w:ilvl="8" w:tplc="20D8634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40557"/>
    <w:multiLevelType w:val="hybridMultilevel"/>
    <w:tmpl w:val="09F8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78B"/>
    <w:rsid w:val="0035178B"/>
    <w:rsid w:val="00491395"/>
    <w:rsid w:val="00B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91788-4761-4298-9973-E7F0904A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swer">
    <w:name w:val="answer"/>
    <w:basedOn w:val="a0"/>
    <w:rsid w:val="0035178B"/>
  </w:style>
  <w:style w:type="paragraph" w:styleId="a3">
    <w:name w:val="List Paragraph"/>
    <w:basedOn w:val="a"/>
    <w:uiPriority w:val="34"/>
    <w:qFormat/>
    <w:rsid w:val="0035178B"/>
    <w:pPr>
      <w:ind w:left="720"/>
      <w:contextualSpacing/>
    </w:pPr>
  </w:style>
  <w:style w:type="character" w:customStyle="1" w:styleId="c32">
    <w:name w:val="c32"/>
    <w:basedOn w:val="a0"/>
    <w:rsid w:val="0035178B"/>
  </w:style>
  <w:style w:type="character" w:customStyle="1" w:styleId="c20">
    <w:name w:val="c20"/>
    <w:basedOn w:val="a0"/>
    <w:rsid w:val="0035178B"/>
  </w:style>
  <w:style w:type="character" w:styleId="a4">
    <w:name w:val="Hyperlink"/>
    <w:basedOn w:val="a0"/>
    <w:uiPriority w:val="99"/>
    <w:semiHidden/>
    <w:unhideWhenUsed/>
    <w:rsid w:val="003517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http://bosonogoe.ru/uploads/images/1/0c80b4d993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vseskazki.su/avtorskie-skazki/skazki-gansa-hristiana-andersena/devochka-so-spichkami.html&amp;sa=D&amp;ust=1457885733729000&amp;usg=AFQjCNGEYXqG02NtFKCbvSVJxhXJq1_4M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http://sovmult.ru/Audio/L/3869.jpg" TargetMode="External"/><Relationship Id="rId10" Type="http://schemas.openxmlformats.org/officeDocument/2006/relationships/image" Target="http://www.irecommend.ru/sites/default/files/product-images/19789/dsc02781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3EC03-95D7-4BE7-B62C-AD97CDA2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Сергей Никитенко</cp:lastModifiedBy>
  <cp:revision>2</cp:revision>
  <dcterms:created xsi:type="dcterms:W3CDTF">2019-08-29T18:53:00Z</dcterms:created>
  <dcterms:modified xsi:type="dcterms:W3CDTF">2019-09-02T06:53:00Z</dcterms:modified>
</cp:coreProperties>
</file>