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9F2DE" w14:textId="5BD1F1BC" w:rsidR="008609A9" w:rsidRPr="00C5327F" w:rsidRDefault="00C5327F" w:rsidP="00C5327F">
      <w:pPr>
        <w:tabs>
          <w:tab w:val="left" w:pos="110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5327F">
        <w:rPr>
          <w:rFonts w:ascii="Times New Roman" w:hAnsi="Times New Roman" w:cs="Times New Roman"/>
          <w:b/>
          <w:iCs/>
          <w:sz w:val="28"/>
          <w:szCs w:val="28"/>
        </w:rPr>
        <w:t>«</w:t>
      </w:r>
      <w:proofErr w:type="spellStart"/>
      <w:r w:rsidRPr="00C5327F">
        <w:rPr>
          <w:rFonts w:ascii="Times New Roman" w:hAnsi="Times New Roman" w:cs="Times New Roman"/>
          <w:b/>
          <w:iCs/>
          <w:sz w:val="28"/>
          <w:szCs w:val="28"/>
        </w:rPr>
        <w:t>Фитбол</w:t>
      </w:r>
      <w:proofErr w:type="spellEnd"/>
      <w:r w:rsidRPr="00C5327F">
        <w:rPr>
          <w:rFonts w:ascii="Times New Roman" w:hAnsi="Times New Roman" w:cs="Times New Roman"/>
          <w:b/>
          <w:iCs/>
          <w:sz w:val="28"/>
          <w:szCs w:val="28"/>
        </w:rPr>
        <w:t>-гимнастика как средство развития физических качеств у детей с ограниченными возможностями здоровья»</w:t>
      </w:r>
    </w:p>
    <w:p w14:paraId="6BE6EF76" w14:textId="539D09D5" w:rsidR="008609A9" w:rsidRPr="00C5327F" w:rsidRDefault="00C5327F" w:rsidP="00C5327F">
      <w:pPr>
        <w:tabs>
          <w:tab w:val="left" w:pos="11056"/>
        </w:tabs>
        <w:spacing w:after="0" w:line="240" w:lineRule="auto"/>
        <w:ind w:left="720"/>
        <w:jc w:val="right"/>
        <w:rPr>
          <w:rFonts w:ascii="Times New Roman" w:hAnsi="Times New Roman" w:cs="Times New Roman"/>
          <w:b/>
          <w:iCs/>
          <w:sz w:val="28"/>
          <w:szCs w:val="28"/>
        </w:rPr>
      </w:pPr>
      <w:r w:rsidRPr="00C5327F">
        <w:rPr>
          <w:rFonts w:ascii="Times New Roman" w:hAnsi="Times New Roman" w:cs="Times New Roman"/>
          <w:b/>
          <w:iCs/>
          <w:sz w:val="28"/>
          <w:szCs w:val="28"/>
        </w:rPr>
        <w:t>Романова Елена Николаевна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sz w:val="28"/>
          <w:szCs w:val="28"/>
        </w:rPr>
        <w:br/>
        <w:t>и</w:t>
      </w:r>
      <w:r w:rsidRPr="00C5327F">
        <w:rPr>
          <w:rFonts w:ascii="Times New Roman" w:hAnsi="Times New Roman" w:cs="Times New Roman"/>
          <w:b/>
          <w:iCs/>
          <w:sz w:val="28"/>
          <w:szCs w:val="28"/>
        </w:rPr>
        <w:t>нструктор по физической культуре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br/>
      </w:r>
      <w:r w:rsidRPr="00C5327F">
        <w:rPr>
          <w:rFonts w:ascii="Times New Roman" w:hAnsi="Times New Roman" w:cs="Times New Roman"/>
          <w:b/>
          <w:iCs/>
          <w:sz w:val="28"/>
          <w:szCs w:val="28"/>
        </w:rPr>
        <w:t>МБДОУ «Детский сад №77»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г.Рязань</w:t>
      </w:r>
      <w:proofErr w:type="spellEnd"/>
    </w:p>
    <w:p w14:paraId="157D6048" w14:textId="77777777" w:rsidR="008609A9" w:rsidRPr="00F32679" w:rsidRDefault="008609A9" w:rsidP="00C5327F">
      <w:pPr>
        <w:tabs>
          <w:tab w:val="left" w:pos="1105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5E3588A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09A9">
        <w:rPr>
          <w:rFonts w:ascii="Times New Roman" w:hAnsi="Times New Roman" w:cs="Times New Roman"/>
          <w:bCs/>
          <w:sz w:val="28"/>
          <w:szCs w:val="28"/>
        </w:rPr>
        <w:t>В последние годы наблюдается постепенное увеличение числа детей с ограниченными возможностями здоровья (ОВЗ) в России.</w:t>
      </w:r>
    </w:p>
    <w:p w14:paraId="7DC86A50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09A9">
        <w:rPr>
          <w:rFonts w:ascii="Times New Roman" w:hAnsi="Times New Roman" w:cs="Times New Roman"/>
          <w:bCs/>
          <w:sz w:val="28"/>
          <w:szCs w:val="28"/>
        </w:rPr>
        <w:t>Среди основных групп ОВЗ, наиболее распространены следующие виды: нарушения зрения, слуха, опорно-двигательного аппарата, речи и общего развития, также наблюдается высокая распространенность умственной отсталости и расстройств аутистического спектра.</w:t>
      </w:r>
    </w:p>
    <w:p w14:paraId="0CA38A82" w14:textId="77777777" w:rsidR="008609A9" w:rsidRPr="008609A9" w:rsidRDefault="00E037C3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статистике в дошкольных учреждениях</w:t>
      </w:r>
      <w:r w:rsidR="008609A9" w:rsidRPr="008526B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609A9"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самую многочисленную группу детей с ОВЗ составляет дошкольники с тяжелыми нарушениями речи.</w:t>
      </w:r>
    </w:p>
    <w:p w14:paraId="7905520C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речевых дефектов речи у детей наблюдаются нарушения </w:t>
      </w:r>
      <w:r w:rsidRPr="008609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центральной нервной системы различной степени, отклонения в психоэмоциональной сфере, нарушения в опорно-двигательной и дыхательной системе, имеют различные хронические и соматические заболевания. Это способствует затруднению восприятие, ослабляет познавательную деятельность, снижает работоспособность, ориентацию в практической деятельности.</w:t>
      </w:r>
    </w:p>
    <w:p w14:paraId="5C2998BC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перед педагогами возникла необходимость найти эффективные пути укрепления здоровья ребенка, коррекции недостатков физического и речевого развития, профилактики заболеваний и увеличения двигательной активности как мощного фактора интеллектуального и эмоционального развития воспитанника.</w:t>
      </w:r>
    </w:p>
    <w:p w14:paraId="42D5403C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Работа педагогов в образовательной организации выстраивается в последовательную цепочку взаимодействия всех специалистов и проходят через все виды занятий. </w:t>
      </w: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группе компенсирующей направленности работа учителя – логопеда, педагога – психолога, инструктора по физической культуре, воспитателей, призвана осуществлять здоровьесберегающую и коррекционную функцию.</w:t>
      </w:r>
    </w:p>
    <w:p w14:paraId="0A0E12C5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9A9">
        <w:rPr>
          <w:rFonts w:ascii="Times New Roman" w:hAnsi="Times New Roman" w:cs="Times New Roman"/>
          <w:sz w:val="28"/>
          <w:szCs w:val="28"/>
        </w:rPr>
        <w:t>Одной из главных причин, затрудняющих формирование двигательных умений и навыков у детей, имеющих ограниченные возможности здоровья, являются нарушения моторики, что не только накладывают отрицательный отпечаток на их физическое, но и психическое здоровье.</w:t>
      </w:r>
    </w:p>
    <w:p w14:paraId="58F2C24B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интеллектуального, физического и психического развития очевидна и доказана известными учеными.</w:t>
      </w:r>
      <w:r w:rsidRPr="008609A9">
        <w:rPr>
          <w:rFonts w:ascii="Times New Roman" w:hAnsi="Times New Roman" w:cs="Times New Roman"/>
          <w:sz w:val="28"/>
          <w:szCs w:val="28"/>
        </w:rPr>
        <w:t xml:space="preserve"> </w:t>
      </w:r>
      <w:r w:rsidRPr="008609A9">
        <w:rPr>
          <w:rFonts w:ascii="Times New Roman" w:hAnsi="Times New Roman" w:cs="Times New Roman"/>
          <w:color w:val="000000" w:themeColor="text1"/>
          <w:sz w:val="28"/>
          <w:szCs w:val="28"/>
        </w:rPr>
        <w:t>Не случайно, многие известные психологи и педагоги (Ж. Пиаже, П.Ф. Лесгафт, Л.С. Выготский, М. Монтессори и др.) утверждали мысль о том, что интеллектуальное развитие ребенка зависит от двигательного.</w:t>
      </w:r>
    </w:p>
    <w:p w14:paraId="74148FF5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09A9">
        <w:rPr>
          <w:rFonts w:ascii="Times New Roman" w:hAnsi="Times New Roman" w:cs="Times New Roman"/>
          <w:color w:val="000000" w:themeColor="text1"/>
          <w:sz w:val="28"/>
          <w:szCs w:val="28"/>
        </w:rPr>
        <w:t>Следовательно, можно утверждать: чем больше и правильно, соответственно возрасту и природе двигается ребенок, тем активнее он развивает мыслительные процессы, тем быстрее и активнее развивается его речь.</w:t>
      </w: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Если у дошкольника слабая двигательная активность, то и речь у него, как правило, тоже страдает, а это значит сбой в работе мозга. Дело в том, что при выполнении определённых физических действий, и образуются нейронные связи, соответственно, повышается способность к обучению</w:t>
      </w:r>
      <w:r w:rsidRPr="008609A9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. </w:t>
      </w: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Помочь в этом может как раз фитбол- гимнастика, которую я активно использую на занятиях физкультуры в группах компенсирующей направленности.</w:t>
      </w:r>
    </w:p>
    <w:p w14:paraId="606180DC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09A9">
        <w:rPr>
          <w:rFonts w:ascii="Times New Roman" w:hAnsi="Times New Roman" w:cs="Times New Roman"/>
          <w:b/>
          <w:sz w:val="28"/>
          <w:szCs w:val="28"/>
        </w:rPr>
        <w:t>Цель</w:t>
      </w:r>
      <w:r w:rsidRPr="008609A9">
        <w:rPr>
          <w:rFonts w:ascii="Times New Roman" w:hAnsi="Times New Roman" w:cs="Times New Roman"/>
          <w:sz w:val="28"/>
          <w:szCs w:val="28"/>
        </w:rPr>
        <w:t xml:space="preserve"> используемой </w:t>
      </w:r>
      <w:proofErr w:type="spellStart"/>
      <w:r w:rsidRPr="008609A9">
        <w:rPr>
          <w:rFonts w:ascii="Times New Roman" w:hAnsi="Times New Roman" w:cs="Times New Roman"/>
          <w:sz w:val="28"/>
          <w:szCs w:val="28"/>
        </w:rPr>
        <w:t>здоровьезберегающей</w:t>
      </w:r>
      <w:proofErr w:type="spellEnd"/>
      <w:r w:rsidRPr="008609A9">
        <w:rPr>
          <w:rFonts w:ascii="Times New Roman" w:hAnsi="Times New Roman" w:cs="Times New Roman"/>
          <w:sz w:val="28"/>
          <w:szCs w:val="28"/>
        </w:rPr>
        <w:t xml:space="preserve"> технологии сохранить, укрепить физическое и психическое здоровье воспитанников с ОВЗ и развитие их физических качества через упражнения на мячах.</w:t>
      </w:r>
    </w:p>
    <w:p w14:paraId="17996DDD" w14:textId="77777777" w:rsidR="008609A9" w:rsidRPr="008609A9" w:rsidRDefault="008609A9" w:rsidP="008862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14:paraId="74186703" w14:textId="77777777" w:rsidR="008609A9" w:rsidRPr="008609A9" w:rsidRDefault="008609A9" w:rsidP="008862C6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равновесие и координацию движения.</w:t>
      </w:r>
    </w:p>
    <w:p w14:paraId="6734D2FA" w14:textId="77777777" w:rsidR="008609A9" w:rsidRPr="008609A9" w:rsidRDefault="008609A9" w:rsidP="008862C6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Развить физические качества (сила, ловкость, гибкость </w:t>
      </w:r>
      <w:proofErr w:type="spellStart"/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и.т.д</w:t>
      </w:r>
      <w:proofErr w:type="spellEnd"/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14:paraId="708EA872" w14:textId="77777777" w:rsidR="008609A9" w:rsidRPr="008609A9" w:rsidRDefault="008609A9" w:rsidP="008862C6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Стимулировать развитие памяти и мыслительной деятельности.</w:t>
      </w:r>
    </w:p>
    <w:p w14:paraId="2BE0FF46" w14:textId="77777777" w:rsidR="008609A9" w:rsidRPr="008609A9" w:rsidRDefault="008609A9" w:rsidP="008862C6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эмоциональный настрой.</w:t>
      </w:r>
    </w:p>
    <w:p w14:paraId="71ADDC98" w14:textId="77777777" w:rsidR="008609A9" w:rsidRPr="008609A9" w:rsidRDefault="008609A9" w:rsidP="008862C6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и профилактика нарушений осанки.</w:t>
      </w:r>
    </w:p>
    <w:p w14:paraId="35F4ADF4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8609A9">
        <w:rPr>
          <w:rFonts w:ascii="Times New Roman" w:hAnsi="Times New Roman" w:cs="Times New Roman"/>
          <w:color w:val="000000"/>
          <w:sz w:val="28"/>
          <w:szCs w:val="28"/>
        </w:rPr>
        <w:t>Фитбол</w:t>
      </w:r>
      <w:proofErr w:type="spellEnd"/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(«</w:t>
      </w:r>
      <w:proofErr w:type="spellStart"/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fit</w:t>
      </w:r>
      <w:proofErr w:type="spellEnd"/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оздоровление, «</w:t>
      </w:r>
      <w:proofErr w:type="spellStart"/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ball</w:t>
      </w:r>
      <w:proofErr w:type="spellEnd"/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- мяч). </w:t>
      </w:r>
      <w:r w:rsidRPr="008609A9">
        <w:rPr>
          <w:rFonts w:ascii="Times New Roman" w:hAnsi="Times New Roman" w:cs="Times New Roman"/>
          <w:color w:val="000000"/>
          <w:sz w:val="28"/>
          <w:szCs w:val="28"/>
        </w:rPr>
        <w:t xml:space="preserve"> в переводе с английского, означает «мяч для опоры», который используется в оздоровительных целях. </w:t>
      </w:r>
      <w:r w:rsidRPr="008609A9">
        <w:rPr>
          <w:rFonts w:ascii="Times New Roman" w:hAnsi="Times New Roman" w:cs="Times New Roman"/>
          <w:sz w:val="28"/>
          <w:szCs w:val="28"/>
        </w:rPr>
        <w:t>По данным научных исследований выявлено</w:t>
      </w:r>
      <w:r w:rsidRPr="008609A9">
        <w:rPr>
          <w:rFonts w:ascii="Times New Roman" w:hAnsi="Times New Roman" w:cs="Times New Roman"/>
          <w:color w:val="000000"/>
          <w:sz w:val="28"/>
          <w:szCs w:val="28"/>
        </w:rPr>
        <w:t>, что данная методика носит практическую и коррекционную направленность, влияет на развитие двигательных умений, качеств, координации движений, функций равновесия, а также вызывает положительные эмоции у детей.</w:t>
      </w:r>
    </w:p>
    <w:p w14:paraId="06C23180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Фитбол-гимнастика – это занятия на больших упругих мячах. Занятия заключаются в нетрадиционном подходе к оздоровлению детей. Практически это единственный вид гимнастики, где в выполнение физических упражнений включаются совместно двигательный, вестибулярный, зрительный и тактильный анализаторы, что усиливает положительный эффект от занятий.</w:t>
      </w:r>
    </w:p>
    <w:p w14:paraId="62F1B664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hAnsi="Times New Roman" w:cs="Times New Roman"/>
          <w:sz w:val="28"/>
          <w:szCs w:val="28"/>
        </w:rPr>
        <w:t>Эффективность воздействия на организм занимающихся в значительной мере     обусловлена свойствами самого фитбола: его формой, размером, цветом и упругостью. Каждое из этих качеств оказывает свое влияние на их физическое и психоэмоциональное состояние, а их сочетание усиливает оздоровительный лечебно-профилактический эффект.</w:t>
      </w:r>
    </w:p>
    <w:p w14:paraId="6DEF11B0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09A9">
        <w:rPr>
          <w:rFonts w:ascii="Times New Roman" w:hAnsi="Times New Roman" w:cs="Times New Roman"/>
          <w:sz w:val="28"/>
          <w:szCs w:val="28"/>
        </w:rPr>
        <w:t>Фитбол-гимнастика обеспечивает формирование жизненно важных двигательных умений и навыков</w:t>
      </w:r>
      <w:r w:rsidRPr="008609A9">
        <w:rPr>
          <w:rFonts w:ascii="Times New Roman" w:eastAsia="Calibri" w:hAnsi="Times New Roman" w:cs="Times New Roman"/>
          <w:sz w:val="28"/>
          <w:szCs w:val="28"/>
        </w:rPr>
        <w:t>,</w:t>
      </w:r>
      <w:r w:rsidRPr="008609A9">
        <w:rPr>
          <w:rFonts w:ascii="Times New Roman" w:eastAsia="+mn-ea" w:hAnsi="Times New Roman" w:cs="Times New Roman"/>
          <w:sz w:val="28"/>
          <w:szCs w:val="28"/>
        </w:rPr>
        <w:t xml:space="preserve"> способствует значительному увеличению выносливости, ловкости и физической активности, улучшает координацию движений, гибкость, внимание и быстроту реакции, </w:t>
      </w:r>
      <w:r w:rsidRPr="008609A9">
        <w:rPr>
          <w:rFonts w:ascii="Times New Roman" w:eastAsia="Calibri" w:hAnsi="Times New Roman" w:cs="Times New Roman"/>
          <w:sz w:val="28"/>
          <w:szCs w:val="28"/>
        </w:rPr>
        <w:t>повышает</w:t>
      </w:r>
      <w:r w:rsidRPr="008609A9">
        <w:rPr>
          <w:rFonts w:ascii="Times New Roman" w:hAnsi="Times New Roman" w:cs="Times New Roman"/>
          <w:sz w:val="28"/>
          <w:szCs w:val="28"/>
        </w:rPr>
        <w:t xml:space="preserve"> способность ориентироваться в пространстве,</w:t>
      </w:r>
      <w:r w:rsidRPr="008609A9">
        <w:rPr>
          <w:rFonts w:ascii="Times New Roman" w:eastAsia="+mn-ea" w:hAnsi="Times New Roman" w:cs="Times New Roman"/>
          <w:sz w:val="28"/>
          <w:szCs w:val="28"/>
        </w:rPr>
        <w:t xml:space="preserve"> развивает мелкую моторику ребенка, что напрямую связано с развитием интеллекта, поднимает самооценку, </w:t>
      </w:r>
      <w:r w:rsidRPr="008609A9">
        <w:rPr>
          <w:rFonts w:ascii="Times New Roman" w:eastAsia="Calibri" w:hAnsi="Times New Roman" w:cs="Times New Roman"/>
          <w:sz w:val="28"/>
          <w:szCs w:val="28"/>
        </w:rPr>
        <w:t>положительно влияет на психику занимающегося.</w:t>
      </w:r>
      <w:r w:rsidRPr="008609A9">
        <w:rPr>
          <w:rFonts w:ascii="Times New Roman" w:hAnsi="Times New Roman" w:cs="Times New Roman"/>
          <w:sz w:val="28"/>
          <w:szCs w:val="28"/>
        </w:rPr>
        <w:t xml:space="preserve"> Самое главное – вызывает у ребенка интерес и потребность к занятиям.  </w:t>
      </w:r>
      <w:r w:rsidRPr="008609A9">
        <w:rPr>
          <w:rFonts w:ascii="Times New Roman" w:eastAsiaTheme="minorEastAsia" w:hAnsi="Times New Roman" w:cs="Times New Roman"/>
          <w:bCs/>
          <w:iCs/>
          <w:color w:val="000000"/>
          <w:sz w:val="28"/>
          <w:szCs w:val="28"/>
        </w:rPr>
        <w:t>Фитбол</w:t>
      </w:r>
      <w:r w:rsidRPr="008609A9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 оказывает вибрационное воздействие, </w:t>
      </w: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вибрация на мяче активизирует регенеративные процессы в организме и по своему физиологическому воздействию сходна с </w:t>
      </w:r>
      <w:proofErr w:type="spellStart"/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райттерапией</w:t>
      </w:r>
      <w:proofErr w:type="spellEnd"/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09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8609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лечением верховой ездой),</w:t>
      </w:r>
      <w:r w:rsidR="00F17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09A9">
        <w:rPr>
          <w:rFonts w:ascii="Times New Roman" w:hAnsi="Times New Roman" w:cs="Times New Roman"/>
          <w:sz w:val="28"/>
          <w:szCs w:val="28"/>
        </w:rPr>
        <w:t>улучшается мозговая деятельность; активизируется вестибулярная система; целенаправленно воздействует на весь организм и психику ребенка.</w:t>
      </w:r>
    </w:p>
    <w:p w14:paraId="07867458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9A9">
        <w:rPr>
          <w:rFonts w:ascii="Times New Roman" w:hAnsi="Times New Roman" w:cs="Times New Roman"/>
          <w:sz w:val="28"/>
          <w:szCs w:val="28"/>
        </w:rPr>
        <w:t>Выполнение упражнений на мяче имеет специфическую особенность- необходимость постоянно удерживать равновесие, что способствует укреплению мышечного тонуса, особенно мышц спины. Это имеет огромное значение для формирования правильной осанки.</w:t>
      </w:r>
    </w:p>
    <w:p w14:paraId="4C29FA8E" w14:textId="77777777" w:rsidR="008609A9" w:rsidRPr="008609A9" w:rsidRDefault="008609A9" w:rsidP="008862C6">
      <w:pPr>
        <w:kinsoku w:val="0"/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1"/>
          <w:sz w:val="28"/>
          <w:szCs w:val="28"/>
        </w:rPr>
      </w:pPr>
      <w:r w:rsidRPr="008609A9">
        <w:rPr>
          <w:rFonts w:ascii="Times New Roman" w:hAnsi="Times New Roman" w:cs="Times New Roman"/>
          <w:spacing w:val="1"/>
          <w:sz w:val="28"/>
          <w:szCs w:val="28"/>
        </w:rPr>
        <w:t xml:space="preserve">Занятия подгрупповые, количество детей от 8 до 10 человек. </w:t>
      </w:r>
      <w:r w:rsidRPr="008609A9">
        <w:rPr>
          <w:rFonts w:ascii="Times New Roman" w:eastAsia="Calibri" w:hAnsi="Times New Roman" w:cs="Times New Roman"/>
          <w:sz w:val="28"/>
          <w:szCs w:val="28"/>
        </w:rPr>
        <w:t xml:space="preserve">Проходят </w:t>
      </w: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специально подобранную музыку. </w:t>
      </w:r>
      <w:r w:rsidRPr="008609A9">
        <w:rPr>
          <w:rFonts w:ascii="Times New Roman" w:hAnsi="Times New Roman" w:cs="Times New Roman"/>
          <w:spacing w:val="1"/>
          <w:sz w:val="28"/>
          <w:szCs w:val="28"/>
        </w:rPr>
        <w:t xml:space="preserve">Форма реализации очная. </w:t>
      </w:r>
      <w:r w:rsidRPr="008609A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Количество занятий 2 раза в неделю. Продолжительность</w:t>
      </w:r>
      <w:r w:rsidRPr="008609A9">
        <w:rPr>
          <w:rFonts w:ascii="Times New Roman" w:hAnsi="Times New Roman" w:cs="Times New Roman"/>
          <w:spacing w:val="1"/>
          <w:sz w:val="28"/>
          <w:szCs w:val="28"/>
        </w:rPr>
        <w:t xml:space="preserve"> 1 занятия 30 минут, </w:t>
      </w:r>
      <w:r w:rsidRPr="008609A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для каждого ребенка варьируется в </w:t>
      </w:r>
      <w:r w:rsidRPr="008609A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>зависимости от его индивидуального психофизиологического и физического состояния.</w:t>
      </w:r>
    </w:p>
    <w:p w14:paraId="017E0856" w14:textId="77777777" w:rsidR="008609A9" w:rsidRPr="008609A9" w:rsidRDefault="008609A9" w:rsidP="008862C6">
      <w:pPr>
        <w:kinsoku w:val="0"/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1"/>
          <w:sz w:val="28"/>
          <w:szCs w:val="28"/>
        </w:rPr>
      </w:pPr>
      <w:r w:rsidRPr="008609A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Проводятся занятия </w:t>
      </w:r>
      <w:r w:rsidRPr="008609A9">
        <w:rPr>
          <w:rFonts w:ascii="Times New Roman" w:hAnsi="Times New Roman" w:cs="Times New Roman"/>
          <w:spacing w:val="1"/>
          <w:sz w:val="28"/>
          <w:szCs w:val="28"/>
        </w:rPr>
        <w:t>во второй половине дня, когда дети не заняты на основных программных занятиях. При этом соблюдаются санитарно-гигиенические нормы, и обеспечивается возможность полноценного отдыха и восстановления работоспособности за счет прогулки и дневного сна.</w:t>
      </w:r>
    </w:p>
    <w:p w14:paraId="5B126A30" w14:textId="23BDE3FA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09A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8609A9">
        <w:rPr>
          <w:rFonts w:ascii="Times New Roman" w:eastAsia="Calibri" w:hAnsi="Times New Roman" w:cs="Times New Roman"/>
          <w:sz w:val="28"/>
          <w:szCs w:val="28"/>
        </w:rPr>
        <w:t>анная методика обеспечивает сохранение и укрепление физического и психического здоровья детей посредством реализации современных и адаптированных к условиям дошкольного учреждения фитнес - технологий. Эти технологии носят суг</w:t>
      </w:r>
      <w:r w:rsidR="00863E73">
        <w:rPr>
          <w:rFonts w:ascii="Times New Roman" w:eastAsia="Calibri" w:hAnsi="Times New Roman" w:cs="Times New Roman"/>
          <w:sz w:val="28"/>
          <w:szCs w:val="28"/>
        </w:rPr>
        <w:t xml:space="preserve">убо профилактический и </w:t>
      </w:r>
      <w:proofErr w:type="spellStart"/>
      <w:r w:rsidR="00863E73">
        <w:rPr>
          <w:rFonts w:ascii="Times New Roman" w:eastAsia="Calibri" w:hAnsi="Times New Roman" w:cs="Times New Roman"/>
          <w:sz w:val="28"/>
          <w:szCs w:val="28"/>
        </w:rPr>
        <w:t>здоровьес</w:t>
      </w:r>
      <w:r w:rsidRPr="008609A9">
        <w:rPr>
          <w:rFonts w:ascii="Times New Roman" w:eastAsia="Calibri" w:hAnsi="Times New Roman" w:cs="Times New Roman"/>
          <w:sz w:val="28"/>
          <w:szCs w:val="28"/>
        </w:rPr>
        <w:t>берегающий</w:t>
      </w:r>
      <w:proofErr w:type="spellEnd"/>
      <w:r w:rsidRPr="008609A9">
        <w:rPr>
          <w:rFonts w:ascii="Times New Roman" w:eastAsia="Calibri" w:hAnsi="Times New Roman" w:cs="Times New Roman"/>
          <w:sz w:val="28"/>
          <w:szCs w:val="28"/>
        </w:rPr>
        <w:t xml:space="preserve"> характер.</w:t>
      </w:r>
    </w:p>
    <w:p w14:paraId="6C808DF3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Большое разнообразие упражнений фитбол-гимнастики дает возможность    классифицировать их по назначению (использованию) мяча:</w:t>
      </w:r>
    </w:p>
    <w:p w14:paraId="24A182AB" w14:textId="77777777" w:rsidR="00863E73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9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Мяч универсален, его можно использовать как:</w:t>
      </w:r>
      <w:r w:rsidR="00E037C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76210A" w14:textId="77777777" w:rsidR="00863E73" w:rsidRDefault="00863E73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09A9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</w:t>
      </w:r>
      <w:r w:rsidR="00E037C3" w:rsidRPr="00844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37C3" w:rsidRPr="008449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ED01BF7" w14:textId="77777777" w:rsidR="00863E73" w:rsidRDefault="00863E73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09A9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опора</w:t>
      </w:r>
      <w:r w:rsidR="00E037C3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8609A9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14:paraId="03741203" w14:textId="77777777" w:rsidR="00863E73" w:rsidRDefault="00863E73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8609A9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ориентир</w:t>
      </w:r>
      <w:r w:rsidR="00E037C3" w:rsidRPr="00844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0ECAB712" w14:textId="77777777" w:rsidR="00863E73" w:rsidRDefault="00863E73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тренажер, </w:t>
      </w:r>
    </w:p>
    <w:p w14:paraId="11569756" w14:textId="77777777" w:rsidR="00863E73" w:rsidRDefault="00863E73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8609A9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отягощение</w:t>
      </w:r>
      <w:r w:rsidR="00E037C3" w:rsidRPr="008449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037C3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14:paraId="2F436E55" w14:textId="77777777" w:rsidR="00863E73" w:rsidRDefault="00863E73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="00E037C3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препятствие, </w:t>
      </w:r>
    </w:p>
    <w:p w14:paraId="1AD298C4" w14:textId="48EC6F59" w:rsidR="008609A9" w:rsidRPr="0084493C" w:rsidRDefault="00863E73" w:rsidP="00886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="008609A9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массажер</w:t>
      </w:r>
      <w:proofErr w:type="spellEnd"/>
      <w:r w:rsidR="00E037C3" w:rsidRPr="008449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1C3B69DA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важных достоинств фитбол-гимнастики является отсутствие противопоказаний.</w:t>
      </w:r>
    </w:p>
    <w:p w14:paraId="2E589116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8609A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По результатам работы показатели, следующие:</w:t>
      </w:r>
    </w:p>
    <w:p w14:paraId="16C2B802" w14:textId="77777777" w:rsidR="008609A9" w:rsidRPr="00F32679" w:rsidRDefault="008609A9" w:rsidP="008862C6">
      <w:pPr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</w:pPr>
      <w:r w:rsidRPr="008609A9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>Повысился уровень физической подготовленности занимающихся на основе данных предварительного и итогового контроля.</w:t>
      </w:r>
      <w:r w:rsidR="0084493C">
        <w:rPr>
          <w:rFonts w:ascii="Times New Roman" w:eastAsia="Calibri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занятиях, где широко используется фитбол-гимнастика прослеживается положительная динамика развития детей. Воспитанники стали дольше держать баланс на мяче, что способствует укреплению опорно-двигательного аппарата, тренирует вестибулярный аппарат, развивает координацию движений, укрепляет мышцы спины, улучшает физические качества. И это при условии минимального воздействия на суставы.</w:t>
      </w:r>
    </w:p>
    <w:p w14:paraId="4719F559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Наблюдается улучшение памяти, умения думать, повышенное настроение, уверенность в себе.</w:t>
      </w:r>
    </w:p>
    <w:p w14:paraId="49E64241" w14:textId="77777777" w:rsidR="008609A9" w:rsidRPr="008609A9" w:rsidRDefault="008609A9" w:rsidP="008862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 выше сказанному, можно с уверенностью сказать, что тесное взаимодействие специалистов ДОУ и регулярное включение фитбол-гимнастики в занятия по физкультуре, и  в различные виды деятельности воспитанников, способствуют коррекции психических процессов ребёнка с ОВЗ, а также помогают улучшить ряд физических навыков, в частности, выполнять симметричные и асимметричные движения, сохранению равновесия, подвижность плечевого пояса, ловкость рук и кистей, совершенствуют эмоциональные навыки, ребенок становится менее подверженным стрессу и более общительным, учится проявлять свои творческие способности в процессе игры, а затем – и в учебной деятельности, улучшают физические качества воспитанника и повышают интерес к занятиям. </w:t>
      </w:r>
      <w:r w:rsidRPr="008609A9">
        <w:rPr>
          <w:rFonts w:ascii="Times New Roman" w:hAnsi="Times New Roman" w:cs="Times New Roman"/>
          <w:sz w:val="28"/>
          <w:szCs w:val="28"/>
        </w:rPr>
        <w:t xml:space="preserve">Всё перечисленное повышает эффективность процесса обучения и улучшает результаты коррекционной работы, </w:t>
      </w:r>
      <w:r w:rsidRPr="008609A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доказана наукой и практикой.</w:t>
      </w:r>
    </w:p>
    <w:p w14:paraId="2CB00D3A" w14:textId="77777777" w:rsidR="008862C6" w:rsidRDefault="008862C6" w:rsidP="008862C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DB5FE5" w14:textId="77777777" w:rsidR="008862C6" w:rsidRDefault="008862C6" w:rsidP="008862C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14:paraId="27448BE5" w14:textId="77777777" w:rsidR="008862C6" w:rsidRDefault="008862C6" w:rsidP="008862C6">
      <w:pPr>
        <w:spacing w:after="0" w:line="240" w:lineRule="auto"/>
        <w:ind w:left="708" w:firstLine="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E73D20" w14:textId="218A9F1C" w:rsidR="008862C6" w:rsidRDefault="00AA39F6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609A9" w:rsidRPr="008609A9">
        <w:rPr>
          <w:rFonts w:ascii="Times New Roman" w:hAnsi="Times New Roman" w:cs="Times New Roman"/>
          <w:sz w:val="28"/>
          <w:szCs w:val="28"/>
        </w:rPr>
        <w:t xml:space="preserve">Акатова, Э. В. Нейродинамические упражнения в работе с детьми, имеющими ОВЗ / Э. В. Акатова, Н. Г. Кан, С. Н. Попова. </w:t>
      </w:r>
      <w:r w:rsidR="008862C6">
        <w:rPr>
          <w:rFonts w:ascii="Times New Roman" w:hAnsi="Times New Roman" w:cs="Times New Roman"/>
          <w:sz w:val="28"/>
          <w:szCs w:val="28"/>
        </w:rPr>
        <w:t xml:space="preserve">– </w:t>
      </w:r>
      <w:r w:rsidR="008609A9" w:rsidRPr="008609A9">
        <w:rPr>
          <w:rFonts w:ascii="Times New Roman" w:hAnsi="Times New Roman" w:cs="Times New Roman"/>
          <w:sz w:val="28"/>
          <w:szCs w:val="28"/>
        </w:rPr>
        <w:t xml:space="preserve">Текст: непосредственный // Молодой ученый. </w:t>
      </w:r>
      <w:r w:rsidR="008862C6">
        <w:rPr>
          <w:rFonts w:ascii="Times New Roman" w:hAnsi="Times New Roman" w:cs="Times New Roman"/>
          <w:sz w:val="28"/>
          <w:szCs w:val="28"/>
        </w:rPr>
        <w:t>–</w:t>
      </w:r>
      <w:r w:rsidR="008609A9" w:rsidRPr="008609A9">
        <w:rPr>
          <w:rFonts w:ascii="Times New Roman" w:hAnsi="Times New Roman" w:cs="Times New Roman"/>
          <w:sz w:val="28"/>
          <w:szCs w:val="28"/>
        </w:rPr>
        <w:t xml:space="preserve"> 2021. </w:t>
      </w:r>
      <w:r w:rsidR="008862C6">
        <w:rPr>
          <w:rFonts w:ascii="Times New Roman" w:hAnsi="Times New Roman" w:cs="Times New Roman"/>
          <w:sz w:val="28"/>
          <w:szCs w:val="28"/>
        </w:rPr>
        <w:t>–</w:t>
      </w:r>
      <w:r w:rsidR="008609A9" w:rsidRPr="008609A9">
        <w:rPr>
          <w:rFonts w:ascii="Times New Roman" w:hAnsi="Times New Roman" w:cs="Times New Roman"/>
          <w:sz w:val="28"/>
          <w:szCs w:val="28"/>
        </w:rPr>
        <w:t xml:space="preserve"> № 24 (366). </w:t>
      </w:r>
      <w:r w:rsidR="008862C6">
        <w:rPr>
          <w:rFonts w:ascii="Times New Roman" w:hAnsi="Times New Roman" w:cs="Times New Roman"/>
          <w:sz w:val="28"/>
          <w:szCs w:val="28"/>
        </w:rPr>
        <w:t>–</w:t>
      </w:r>
      <w:r w:rsidR="008862C6">
        <w:rPr>
          <w:rFonts w:ascii="Times New Roman" w:hAnsi="Times New Roman" w:cs="Times New Roman"/>
          <w:sz w:val="28"/>
          <w:szCs w:val="28"/>
        </w:rPr>
        <w:t xml:space="preserve"> </w:t>
      </w:r>
      <w:r w:rsidR="008609A9" w:rsidRPr="008609A9">
        <w:rPr>
          <w:rFonts w:ascii="Times New Roman" w:hAnsi="Times New Roman" w:cs="Times New Roman"/>
          <w:sz w:val="28"/>
          <w:szCs w:val="28"/>
        </w:rPr>
        <w:t>320-323</w:t>
      </w:r>
      <w:r w:rsidR="00C5327F">
        <w:rPr>
          <w:rFonts w:ascii="Times New Roman" w:hAnsi="Times New Roman" w:cs="Times New Roman"/>
          <w:sz w:val="28"/>
          <w:szCs w:val="28"/>
        </w:rPr>
        <w:t>с</w:t>
      </w:r>
      <w:r w:rsidR="008609A9" w:rsidRPr="008609A9">
        <w:rPr>
          <w:rFonts w:ascii="Times New Roman" w:hAnsi="Times New Roman" w:cs="Times New Roman"/>
          <w:sz w:val="28"/>
          <w:szCs w:val="28"/>
        </w:rPr>
        <w:t>.</w:t>
      </w:r>
      <w:r w:rsidR="00C5327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FC4CB1" w14:textId="00600CDA" w:rsidR="008862C6" w:rsidRDefault="00AA39F6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Власенко, Н.Э. Фитбол-гимнастика в физическом воспитании детей дошкольного возраста (теория, методика, практика).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ООО «Издательство «Детство-Пресс», 2020г</w:t>
      </w:r>
      <w:r w:rsidR="008862C6">
        <w:rPr>
          <w:rFonts w:ascii="Times New Roman" w:hAnsi="Times New Roman" w:cs="Times New Roman"/>
          <w:sz w:val="28"/>
          <w:szCs w:val="28"/>
        </w:rPr>
        <w:t xml:space="preserve">. </w:t>
      </w:r>
      <w:r w:rsidR="008862C6">
        <w:rPr>
          <w:rFonts w:ascii="Times New Roman" w:hAnsi="Times New Roman" w:cs="Times New Roman"/>
          <w:sz w:val="28"/>
          <w:szCs w:val="28"/>
        </w:rPr>
        <w:t>–</w:t>
      </w:r>
      <w:r w:rsidR="00C5327F" w:rsidRPr="008609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112с.</w:t>
      </w:r>
    </w:p>
    <w:p w14:paraId="668F6168" w14:textId="7FE77579" w:rsidR="008609A9" w:rsidRPr="008862C6" w:rsidRDefault="008862C6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8609A9" w:rsidRPr="008609A9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Трясорукова</w:t>
      </w:r>
      <w:proofErr w:type="spellEnd"/>
      <w:r w:rsidR="008609A9" w:rsidRPr="008609A9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 Т.П. Развитие межполушарного взаимодействия у детей: нейроди</w:t>
      </w:r>
      <w:r w:rsidR="00AA39F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намическая гимнастика. -Изд.2-е</w:t>
      </w:r>
      <w:r w:rsidR="008609A9" w:rsidRPr="008609A9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.</w:t>
      </w:r>
      <w:r w:rsidR="00AA39F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 </w:t>
      </w:r>
      <w:r w:rsidR="008609A9" w:rsidRPr="008609A9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Ростов н/Д.: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 </w:t>
      </w:r>
      <w:r w:rsidR="008609A9" w:rsidRPr="008609A9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Феникс,2019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5327F" w:rsidRPr="008609A9">
        <w:rPr>
          <w:rFonts w:ascii="Times New Roman" w:hAnsi="Times New Roman" w:cs="Times New Roman"/>
          <w:sz w:val="28"/>
          <w:szCs w:val="28"/>
        </w:rPr>
        <w:t xml:space="preserve"> </w:t>
      </w:r>
      <w:r w:rsidR="008609A9" w:rsidRPr="008609A9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32с.</w:t>
      </w:r>
    </w:p>
    <w:p w14:paraId="2598B8C3" w14:textId="77777777" w:rsidR="008609A9" w:rsidRPr="008609A9" w:rsidRDefault="008609A9" w:rsidP="00886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F4CC7B" w14:textId="77777777" w:rsidR="008609A9" w:rsidRPr="008609A9" w:rsidRDefault="008609A9" w:rsidP="00C5327F">
      <w:pPr>
        <w:shd w:val="clear" w:color="auto" w:fill="FFFFFF"/>
        <w:spacing w:before="100" w:beforeAutospacing="1" w:after="225" w:afterAutospacing="1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highlight w:val="yellow"/>
          <w:lang w:eastAsia="ru-RU"/>
        </w:rPr>
      </w:pPr>
      <w:bookmarkStart w:id="0" w:name="_GoBack"/>
      <w:bookmarkEnd w:id="0"/>
    </w:p>
    <w:p w14:paraId="40557B00" w14:textId="77777777" w:rsidR="006410B0" w:rsidRPr="006410B0" w:rsidRDefault="006410B0" w:rsidP="00C5327F">
      <w:pPr>
        <w:pStyle w:val="a3"/>
        <w:shd w:val="clear" w:color="auto" w:fill="FFFFFF"/>
        <w:spacing w:after="225"/>
        <w:ind w:firstLine="709"/>
        <w:jc w:val="both"/>
        <w:textAlignment w:val="baseline"/>
        <w:rPr>
          <w:b/>
          <w:bCs/>
          <w:color w:val="000000"/>
          <w:sz w:val="28"/>
          <w:szCs w:val="28"/>
          <w:highlight w:val="yellow"/>
        </w:rPr>
      </w:pPr>
    </w:p>
    <w:p w14:paraId="2A5C93A1" w14:textId="77777777" w:rsidR="006410B0" w:rsidRPr="006410B0" w:rsidRDefault="006410B0" w:rsidP="00C5327F">
      <w:pPr>
        <w:pStyle w:val="a3"/>
        <w:shd w:val="clear" w:color="auto" w:fill="FFFFFF"/>
        <w:spacing w:after="225"/>
        <w:ind w:firstLine="709"/>
        <w:jc w:val="both"/>
        <w:textAlignment w:val="baseline"/>
        <w:rPr>
          <w:b/>
          <w:bCs/>
          <w:color w:val="000000"/>
          <w:sz w:val="28"/>
          <w:szCs w:val="28"/>
        </w:rPr>
      </w:pPr>
    </w:p>
    <w:p w14:paraId="3C985F28" w14:textId="77777777" w:rsidR="008A54FA" w:rsidRPr="00426349" w:rsidRDefault="008A54FA" w:rsidP="00C5327F">
      <w:pPr>
        <w:spacing w:line="240" w:lineRule="auto"/>
        <w:ind w:firstLine="709"/>
        <w:jc w:val="both"/>
      </w:pPr>
    </w:p>
    <w:sectPr w:rsidR="008A54FA" w:rsidRPr="00426349" w:rsidSect="008862C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ar(--bs-font-sans-serif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014A85"/>
    <w:multiLevelType w:val="hybridMultilevel"/>
    <w:tmpl w:val="006EF080"/>
    <w:lvl w:ilvl="0" w:tplc="C234D168">
      <w:start w:val="1"/>
      <w:numFmt w:val="decimal"/>
      <w:lvlText w:val="%1."/>
      <w:lvlJc w:val="left"/>
      <w:pPr>
        <w:ind w:left="720" w:hanging="360"/>
      </w:pPr>
      <w:rPr>
        <w:rFonts w:ascii="var(--bs-font-sans-serif)" w:hAnsi="var(--bs-font-sans-serif)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8802FC"/>
    <w:multiLevelType w:val="multilevel"/>
    <w:tmpl w:val="37CE39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9135A7"/>
    <w:multiLevelType w:val="multilevel"/>
    <w:tmpl w:val="1390D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6730E5"/>
    <w:multiLevelType w:val="hybridMultilevel"/>
    <w:tmpl w:val="0EF06D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282BFE"/>
    <w:multiLevelType w:val="hybridMultilevel"/>
    <w:tmpl w:val="BCAA578A"/>
    <w:lvl w:ilvl="0" w:tplc="0419000D">
      <w:start w:val="1"/>
      <w:numFmt w:val="bullet"/>
      <w:lvlText w:val=""/>
      <w:lvlJc w:val="left"/>
      <w:pPr>
        <w:ind w:left="22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5">
    <w:nsid w:val="628B31D8"/>
    <w:multiLevelType w:val="multilevel"/>
    <w:tmpl w:val="EC982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820A64"/>
    <w:multiLevelType w:val="hybridMultilevel"/>
    <w:tmpl w:val="879E5EF6"/>
    <w:lvl w:ilvl="0" w:tplc="0419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7">
    <w:nsid w:val="6EE173FD"/>
    <w:multiLevelType w:val="hybridMultilevel"/>
    <w:tmpl w:val="63F41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64784"/>
    <w:multiLevelType w:val="hybridMultilevel"/>
    <w:tmpl w:val="904AF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663"/>
    <w:rsid w:val="00002BDB"/>
    <w:rsid w:val="000060EC"/>
    <w:rsid w:val="00015ADF"/>
    <w:rsid w:val="000337A1"/>
    <w:rsid w:val="000609E7"/>
    <w:rsid w:val="000813C0"/>
    <w:rsid w:val="000B696C"/>
    <w:rsid w:val="000F463A"/>
    <w:rsid w:val="000F5FF6"/>
    <w:rsid w:val="0011287F"/>
    <w:rsid w:val="001576E6"/>
    <w:rsid w:val="00157D53"/>
    <w:rsid w:val="001749B6"/>
    <w:rsid w:val="00185A1C"/>
    <w:rsid w:val="002000D3"/>
    <w:rsid w:val="00227E73"/>
    <w:rsid w:val="002746CB"/>
    <w:rsid w:val="002753C1"/>
    <w:rsid w:val="00283843"/>
    <w:rsid w:val="00290364"/>
    <w:rsid w:val="002A06A0"/>
    <w:rsid w:val="002E4AF3"/>
    <w:rsid w:val="002E5335"/>
    <w:rsid w:val="003010A7"/>
    <w:rsid w:val="00323AA7"/>
    <w:rsid w:val="00337A46"/>
    <w:rsid w:val="00342D79"/>
    <w:rsid w:val="00353A20"/>
    <w:rsid w:val="00357D84"/>
    <w:rsid w:val="0036196D"/>
    <w:rsid w:val="003B36D2"/>
    <w:rsid w:val="003B4478"/>
    <w:rsid w:val="003E51A1"/>
    <w:rsid w:val="003F7519"/>
    <w:rsid w:val="00426349"/>
    <w:rsid w:val="00431CDF"/>
    <w:rsid w:val="00467ECA"/>
    <w:rsid w:val="004C3F81"/>
    <w:rsid w:val="004C7590"/>
    <w:rsid w:val="004E7649"/>
    <w:rsid w:val="005369B1"/>
    <w:rsid w:val="005460C0"/>
    <w:rsid w:val="005B7AA2"/>
    <w:rsid w:val="005D4C55"/>
    <w:rsid w:val="005E5F94"/>
    <w:rsid w:val="005E6AA8"/>
    <w:rsid w:val="00603F44"/>
    <w:rsid w:val="006246B0"/>
    <w:rsid w:val="00641068"/>
    <w:rsid w:val="006410B0"/>
    <w:rsid w:val="006447F5"/>
    <w:rsid w:val="006633E6"/>
    <w:rsid w:val="00680260"/>
    <w:rsid w:val="00685854"/>
    <w:rsid w:val="00690863"/>
    <w:rsid w:val="006B3F0F"/>
    <w:rsid w:val="006E4AEC"/>
    <w:rsid w:val="006F2FC3"/>
    <w:rsid w:val="007012EC"/>
    <w:rsid w:val="00707F1B"/>
    <w:rsid w:val="0072194A"/>
    <w:rsid w:val="007251BE"/>
    <w:rsid w:val="00760EC7"/>
    <w:rsid w:val="007A029D"/>
    <w:rsid w:val="007B0424"/>
    <w:rsid w:val="007C59BD"/>
    <w:rsid w:val="007E70B2"/>
    <w:rsid w:val="00826CE4"/>
    <w:rsid w:val="00843986"/>
    <w:rsid w:val="0084493C"/>
    <w:rsid w:val="00850CE9"/>
    <w:rsid w:val="008526B6"/>
    <w:rsid w:val="008609A9"/>
    <w:rsid w:val="00863E73"/>
    <w:rsid w:val="008765EA"/>
    <w:rsid w:val="008862C6"/>
    <w:rsid w:val="00892905"/>
    <w:rsid w:val="0089705B"/>
    <w:rsid w:val="008A54FA"/>
    <w:rsid w:val="008D43F0"/>
    <w:rsid w:val="008E0D94"/>
    <w:rsid w:val="008E1EF4"/>
    <w:rsid w:val="008F420C"/>
    <w:rsid w:val="00920B7B"/>
    <w:rsid w:val="00921C24"/>
    <w:rsid w:val="00962663"/>
    <w:rsid w:val="00972951"/>
    <w:rsid w:val="0098715D"/>
    <w:rsid w:val="009B2A1D"/>
    <w:rsid w:val="009B6D57"/>
    <w:rsid w:val="00A246DB"/>
    <w:rsid w:val="00A5582C"/>
    <w:rsid w:val="00A95EE3"/>
    <w:rsid w:val="00AA39F6"/>
    <w:rsid w:val="00AB7A29"/>
    <w:rsid w:val="00AE3851"/>
    <w:rsid w:val="00B17C81"/>
    <w:rsid w:val="00B2574E"/>
    <w:rsid w:val="00B30F0E"/>
    <w:rsid w:val="00B72516"/>
    <w:rsid w:val="00BD1DB6"/>
    <w:rsid w:val="00BD59B7"/>
    <w:rsid w:val="00C15946"/>
    <w:rsid w:val="00C30E2B"/>
    <w:rsid w:val="00C31EE2"/>
    <w:rsid w:val="00C52461"/>
    <w:rsid w:val="00C5327F"/>
    <w:rsid w:val="00C66E93"/>
    <w:rsid w:val="00C7627F"/>
    <w:rsid w:val="00C944DA"/>
    <w:rsid w:val="00CE16FF"/>
    <w:rsid w:val="00CE2625"/>
    <w:rsid w:val="00CE4ADA"/>
    <w:rsid w:val="00D0420C"/>
    <w:rsid w:val="00D3108F"/>
    <w:rsid w:val="00DA2B79"/>
    <w:rsid w:val="00DA61AE"/>
    <w:rsid w:val="00DB0E5C"/>
    <w:rsid w:val="00DF5C59"/>
    <w:rsid w:val="00E037C3"/>
    <w:rsid w:val="00E07AD5"/>
    <w:rsid w:val="00E13AA0"/>
    <w:rsid w:val="00E34220"/>
    <w:rsid w:val="00E5019C"/>
    <w:rsid w:val="00E5656F"/>
    <w:rsid w:val="00E74540"/>
    <w:rsid w:val="00E91636"/>
    <w:rsid w:val="00EA7D24"/>
    <w:rsid w:val="00F17850"/>
    <w:rsid w:val="00F32679"/>
    <w:rsid w:val="00F4775D"/>
    <w:rsid w:val="00F52AB8"/>
    <w:rsid w:val="00F739FA"/>
    <w:rsid w:val="00F90104"/>
    <w:rsid w:val="00FB7EC3"/>
    <w:rsid w:val="00FD27E3"/>
    <w:rsid w:val="00FE79A3"/>
    <w:rsid w:val="00FF2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C2A93"/>
  <w15:chartTrackingRefBased/>
  <w15:docId w15:val="{FAB2E5E9-8C8D-44DE-86EC-7EA72718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715D"/>
    <w:pPr>
      <w:ind w:left="720"/>
      <w:contextualSpacing/>
    </w:pPr>
  </w:style>
  <w:style w:type="paragraph" w:customStyle="1" w:styleId="c2">
    <w:name w:val="c2"/>
    <w:basedOn w:val="a"/>
    <w:rsid w:val="00174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1749B6"/>
  </w:style>
  <w:style w:type="character" w:styleId="a5">
    <w:name w:val="Hyperlink"/>
    <w:basedOn w:val="a0"/>
    <w:uiPriority w:val="99"/>
    <w:unhideWhenUsed/>
    <w:rsid w:val="00AA39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59308-8FAC-4754-9A5D-35166895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РОМАНОВА</dc:creator>
  <cp:keywords/>
  <dc:description/>
  <cp:lastModifiedBy>User</cp:lastModifiedBy>
  <cp:revision>3</cp:revision>
  <dcterms:created xsi:type="dcterms:W3CDTF">2025-11-26T10:35:00Z</dcterms:created>
  <dcterms:modified xsi:type="dcterms:W3CDTF">2025-11-26T10:38:00Z</dcterms:modified>
</cp:coreProperties>
</file>