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47C" w:rsidRPr="00E9447C" w:rsidRDefault="00E9447C" w:rsidP="00E9447C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Учимся делить по справедливости (По произведению В.Г. Сутеева «Яблоко»)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Автор: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Николаева Наталья Васильевна, Ермачкова Надежда Геннадьевна, Рывкина Нина Павловна, воспитатели МБДОУ «Детский сад №121», г. Рязань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 организованной образовательной деятельности по художественно-эстетическому развитию детей 5-6 лет.   Технология продуктивного чтения-слушания.</w:t>
      </w:r>
    </w:p>
    <w:p w:rsidR="00E9447C" w:rsidRPr="00E9447C" w:rsidRDefault="00E9447C" w:rsidP="00E944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«Чтение – это окошко, через которое дети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видят и познают мир и самих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себя….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информационных технологий и изменения образовательной системы изменили и отношение к чтению. Стали гораздо меньше читать детям, предпочитая современные информационные ресурсы. Но книга и отличается от фильма или мультфильма тем, что в них герои уже готовые образы, такие как их представил создатель фильма, и нет необходимости у ребенка фантазировать, мыслить, сочинять. При чтении же книги ребенок познает логику развития событий, учится понимать причинно – следственные отношения. Его мышление становится упорядоченным. Он фантазирует, мыслит, воображает, это значит развиваются мыслительные процессы, развивается речь.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книге перед ребенком открывается целый мир, о котором он еще почти ничего не знает. Книга расширяет границы познания, позволяя малышу узнать о том, что ему возможно даже не придется никогда увидеть. При помощи простейших образов ребенок учится законам жизни в обществе правилам общения. Часто книга позволяет объяснить ребенку те вещи, которые взрослый не всегда могут сформулировать.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убеждены, что регулярное чтение детям необходимо для гармоничного развития личности. Совместное чтение служит прекрасным методом воспитания. Все прочитанное можно обсудить, разъяснить детям непонятное, провести параллели с реальной жизнью, сделать правильные выводы. Только книга дает возможность домысливать. Она учит размышлять над новой информацией, развивает творческие способности, умение думать самостоятельно.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имеет воспитательное, познавательное и эстетическое значение, она воздействует на личность ребенка, развивает чувство ритма родной речи.</w:t>
      </w:r>
    </w:p>
    <w:p w:rsidR="00E9447C" w:rsidRPr="00E9447C" w:rsidRDefault="00E9447C" w:rsidP="00E9447C">
      <w:pPr>
        <w:spacing w:before="120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образовании образец общения с книгой задает воспитатель, пользуясь методом организации активного слушания. Читая книгу воспитатель выступает как партнер детей по восприятию ее содержания. Технология продуктивного чтения обеспечивает полноценное восприятие и понимание текста. Никакие высокие технологии не смогут заменить ребенку чтения.</w:t>
      </w:r>
    </w:p>
    <w:p w:rsidR="00E9447C" w:rsidRPr="00E9447C" w:rsidRDefault="00E9447C" w:rsidP="00E9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Занятие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Организовать деятельность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направленную на знакомство со сказкам В. Сутеева.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навыков эмоционального восприятия произведения. Понимания содержания и идеи сказки, оценивать поступки героев.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Создать условия для: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возникновение интереса к слушанию сказки;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желания прочитать сказку и проверить свои предположения;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слушания и углубленного восприятия текста;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применение полученных знаний на практике.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сказок В. Сутеева. Знакомство с творчеством и биографией писателя.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Сюжетные картинки по сказкам В. Сутеева «Мышонок и карандаш», «Разные колеса», «Три котенка», «Капризная кошка», «Утенок и цыпленок», «Кораблик», «Яблоко». Портрет писателя В. Сутеева.</w:t>
      </w:r>
    </w:p>
    <w:p w:rsidR="00E9447C" w:rsidRPr="00E9447C" w:rsidRDefault="00E9447C" w:rsidP="00E94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Мотивационный этап.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приглашаю вас продолжить наше путешествие по дороге сказок. Давайте встанем в круг и поприветствуем друг друга нашей считалочкой: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солнце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золотое!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небо голубое!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детский сад родной!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друг мой дорогой!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растем в одном саду!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я свой люблю.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поиграем и вспомним сказки которые мы читали.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«Угадай сказку»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сюжетные картинки из сказок В. Сутеева «Мышонок и карандаш», «Разные колеса», «Три котенка», «Капризная кошка», «Утенок и цыпленок», «Кораблик»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все сказки отгадали. А кто написал эти сказки?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В. Сутеев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доске портрет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 ребята, мы с вами путешествуем по сказкам В. Сутеева. Где родился этот писатель?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он писал кроме сказок?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еще занимался В. Сутеев?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Стук в дверь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Ориентировочный этап.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к нам кто-то пришел.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Входит Почтальон Печкин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ребята! Я принес вам письмо от лесных жителей.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прочитаем, что нам пишут лесные звери.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письме лежит книга со сказкой В. Сутеева «Яблоко». И сюжетная картинка из этой сказки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какое – то странное письмо. Ничего не написано, здесь только картинка и книга.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лесные жители хотят нам о чем – то сообщить. Посмотрите на картинку. Как вы думаете, что у них случилось?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все ответы принимаются, не комментируются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же нам узнать, что на самом деле случилось в лесу?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все принимаем, не комментируем, подводим детей к ответу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–Прочитать книгу.)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Исполнительский этап.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сказка В. Г. Сутеева «Яблоко»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я люблю слушать сказки, можно мне с вами остаться.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Оставайся, послушай сказку.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поздняя осень. С деревьев давно облетели листья, и только на верхушке дикой яблони ещё висело одно единственное яблоко.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осеннюю пору бежал по лесу Заяц и увидел (Что увидел заяц? Как вы думаете?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ответы принимаем, не комментируем) 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его достать? Яблоко высоко висит — не допрыгнешь!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Крра-крра!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 Заяц — на ёлке сидит Ворона и смеётся.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Эй, Ворона! — крикнул Заяц. — Сорви-ка мне яблоко!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Ворона перелетела с ёлки на яблоню и сорвала яблоко. Только в клюве его не удержала — упало оно вниз.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Спасибо тебе, Ворона! — сказал Заяц и хотел было яблоко поднять, а оно, как живое, вдруг зашипело… и побежало.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думаете? Что случилось, почему яблоко зашипело и побежало?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(Все ответы принимаем, не комментируем)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Заяц, потом понял: яблоко упало прямо на Ежа, который, свернувшись клубочком, спал под яблоней. Ёж спросонок вскочил и бросился бежать, а яблоко на колючки нацепилось.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Стой, стой! — кричит Заяц. — Куда моё яблоко потащил?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Остановился Ёжик и говорит: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моё яблоко. Оно упало, а я его поймал.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подскочил к Ежу: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Сейчас же отдай моё яблоко! Я его нашёл!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Ворона подлетела.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Напрасно спорите, — говорит, — это моё яблоко, я его себе сорвала.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друг с другом согласиться не может, каждый кричит: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Моё яблоко!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Крик, шум на весь лес. И уже драка начинается: Ворона Ежа в нос клюнула, Ёж Зайца иголками уколол, а Заяц Ворону ногой лягнул…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тут-то Медведь и появился. Да как рявкнет: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Что такое? Что за шум?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 нему: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Ты, Михаил Иванович, в лесу самый большой, самый умный. Рассуди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справедливости. Кому это яблоко присудишь, так тому и быть.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рассказали Медведю всё, как было.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подумал, подумал, почесал за ухом и спросил: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Кто яблоко нашёл? 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кто нашел яблоко?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Я! — сказал Заяц.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кто яблоко сорвал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 Ребята, кто сорвал яблоко?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р-раз я! — каркнула Ворона.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Хорошо. А кто его поймал? 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Ребята, кто поймал яблоко?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Я поймал! — пискнул Ёж.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что, — рассудил Медведь, — все вы правы, и потому каждый из вас должен яблоко получить…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тут только одно яблоко! — сказали Ёж, Заяц и Ворона.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делать медведю? Как разделить одно яблоко на всех?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ответы принимаем, не комментируем)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Разделите это яблоко на равные части, и пусть каждый возьмёт себе по кусочку.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 хором воскликнули: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Как же мы раньше не догадались!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взял яблоко и разделил его на четыре части.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кусочек дал Зайцу: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Это тебе, Заяц, — ты первый яблоко увидел.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кусочек Вороне отдал: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тебе, Ворона, — ты яблоко сорвала.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кусочек Ёжик себе в рот положил: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мне, потому что я поймал яблоко.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кусочек Ёжик Медведю в лапу положил: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это тебе, Михаил Иванович…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Мне-то за что? — удивился Медведь. </w:t>
      </w: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что заяц дал часть яблока медведю?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(Все ответы принимаем, не комментируем)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за то, что ты нас всех помирил и уму-разуму научил!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каждый съел свой кусочек яблока, и все были довольны, потому что Медведь рассудил справедливо, никого не обидел.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какая история случилась в лесу.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Обобщающая беседа: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правильно ли мы предполагали, рассматривая картинку перед чтением?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сказки?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нашел яблоко?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сорвал?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потом случилось?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случилась драка в лесу?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помог помирится вороне, ежу, зайцу?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предложил разделить яблоко медведь?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ежик его поделил?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подводим детей к ответу: поровну, то есть по справедливости).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Могли ли звери обойтись без драки?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подводим детей к ответу: да, если бы они договорились между собой).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 надо уметь слушать друг друга, уметь договариваться, но не драться.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Рефлексивный этап.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Печкин, тебе понравилась сказка?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чему нас учит эта история?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 принимаем не комментируем. Подводим к ответу: дружбе, справедливости, нельзя жадничать, надо слушать друг друга, разговаривать, уметь договариваться и не ссориться.)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 ребята. Как с вами интересно. Дружить это здорово, делиться с друзьями, не жадничать. Давайте и мы с вами подружимся и немного отдохнем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Встаньте дети, встаньте в круг,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 и я твой друг (встают в круг)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Скачет заяц на полянке (прыгают на месте)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крадется под кустом (приседания)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дереве ворона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Машет, машет нам крылом (взмахи руками)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Вышел мишка из берлоги (ноги на ширине плеч, наклоны)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 ногой и топ другой (маршируем)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Разомнем ребята ноги</w:t>
      </w:r>
    </w:p>
    <w:p w:rsidR="00E9447C" w:rsidRPr="00E9447C" w:rsidRDefault="00E9447C" w:rsidP="00E9447C">
      <w:pPr>
        <w:spacing w:before="12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пойдем гулять со мной (бег на месте)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этап.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у меня для вас загадки?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 берлоге спит зимой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большущею сосной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когда придет весна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Просыпается от сна…    (Медведь)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птица вся черна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кричит всегда кар – кар… (Ворона)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 под елками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Лежал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лежал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 побежал… (Еж)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белый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Летом серый… (Заяц)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Спелое, красное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Сладкое, хрустящее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Оно с веточки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упало,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Покатилось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пропало,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лапы к зверюшкам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не попало… (Яблоко)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Молодцы! Все загадки отгадали.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Печкин такой хитрец. Он не просто так вам именно эти загадки загадал. О ком они?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(Ответы детей все принимаем не комментируем. Подводим к ответу: о героях сказки.)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Почтальон Печкин: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у меня есть еще посылка от зайца. Я теперь тоже знаю, что нельзя жадничать. Я поделюсь с вами. Ой ребята, беда. Посмотрите яблок-то всего шесть, а вас (считает) двенадцать, что же делать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(подводим детей к ответу поделить поровну)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Какие вы молодцы, вы не пожадничали, обошлись без драки, договорились и поделили яблоки поровну между собой. А как вы этому научились? (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 детей: прочитали сказку).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какие интересные и поучительные истории мы с вами узнали в сказках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В.Г.Сутеева.,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в следующий раз мы прочитаем сказку В.Г.Сутеева «Мешок яблок»?</w:t>
      </w:r>
      <w:r w:rsidRPr="00E944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(ответы детей)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E9447C" w:rsidRPr="00E9447C" w:rsidRDefault="00E9447C" w:rsidP="00E944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 рождения до школы. Основная образовательная программа дошкольного образования / Под ред. Н. Е. Вераксы, Т. С. Комаровой, М. А. Васильевой. — 4 - е изд., перераб. — М.: МОЗАИКА - СИНТЕЗ, 2018 — 352 с.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Чиндилова О.В. Чтение художественной литературы дошкольниками: подходы к пониманию и способы реализации. / Дошкольное воспитание. – </w:t>
      </w:r>
      <w:proofErr w:type="gramStart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2011.-</w:t>
      </w:r>
      <w:proofErr w:type="gramEnd"/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Чиндилова О.В., А. В. Баденова – «Наши книжки» учебное пособие. Часть 2. – М.: Баллас, 2016. – 60 с.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В. В. Гербова «Развитие речи в детском саду: Старшая группа» - М.: МОЗАИКА – СИНТЕЗ, 2018. – 144с.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Карпинская Н. С. Художественное слово в воспитании детей. М., 1972.</w:t>
      </w:r>
      <w:r w:rsidRPr="00E944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Красильникова Л. В. Развитие речевой активности детей 6 – 7 лет. М., 2010.</w:t>
      </w:r>
    </w:p>
    <w:p w:rsidR="00154A1E" w:rsidRPr="00E9447C" w:rsidRDefault="00154A1E">
      <w:pPr>
        <w:rPr>
          <w:rFonts w:ascii="Times New Roman" w:hAnsi="Times New Roman" w:cs="Times New Roman"/>
          <w:sz w:val="28"/>
          <w:szCs w:val="28"/>
        </w:rPr>
      </w:pPr>
    </w:p>
    <w:sectPr w:rsidR="00154A1E" w:rsidRPr="00E9447C" w:rsidSect="00E944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7C"/>
    <w:rsid w:val="00154A1E"/>
    <w:rsid w:val="00E9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1DB5-BEE5-48A7-BF80-4760B6A6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4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9447C"/>
    <w:rPr>
      <w:b/>
      <w:bCs/>
    </w:rPr>
  </w:style>
  <w:style w:type="paragraph" w:styleId="a4">
    <w:name w:val="Normal (Web)"/>
    <w:basedOn w:val="a"/>
    <w:uiPriority w:val="99"/>
    <w:semiHidden/>
    <w:unhideWhenUsed/>
    <w:rsid w:val="00E94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Лапкина</dc:creator>
  <cp:keywords/>
  <dc:description/>
  <cp:lastModifiedBy>Елена В. Лапкина</cp:lastModifiedBy>
  <cp:revision>1</cp:revision>
  <dcterms:created xsi:type="dcterms:W3CDTF">2020-11-02T11:41:00Z</dcterms:created>
  <dcterms:modified xsi:type="dcterms:W3CDTF">2020-11-02T11:43:00Z</dcterms:modified>
</cp:coreProperties>
</file>