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2F" w:rsidRDefault="00E9062F" w:rsidP="006E2C21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 w:rsidRPr="00CF5145">
        <w:rPr>
          <w:rFonts w:ascii="Times New Roman" w:hAnsi="Times New Roman" w:cs="Times New Roman"/>
          <w:color w:val="000000" w:themeColor="text1"/>
        </w:rPr>
        <w:t>МЕТОДИЧЕСКИЕ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F5145">
        <w:rPr>
          <w:rFonts w:ascii="Times New Roman" w:hAnsi="Times New Roman" w:cs="Times New Roman"/>
          <w:color w:val="000000" w:themeColor="text1"/>
        </w:rPr>
        <w:t>РЕКОМЕНДАЦИИ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AE6325" w:rsidRDefault="00CF5145" w:rsidP="006E2C21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CF5145">
        <w:rPr>
          <w:rFonts w:ascii="Times New Roman" w:hAnsi="Times New Roman" w:cs="Times New Roman"/>
          <w:color w:val="000000" w:themeColor="text1"/>
        </w:rPr>
        <w:t>по</w:t>
      </w:r>
      <w:r w:rsidR="00595D1F">
        <w:rPr>
          <w:rFonts w:ascii="Times New Roman" w:hAnsi="Times New Roman" w:cs="Times New Roman"/>
          <w:color w:val="000000" w:themeColor="text1"/>
        </w:rPr>
        <w:t xml:space="preserve"> </w:t>
      </w:r>
      <w:r w:rsidRPr="00CF5145">
        <w:rPr>
          <w:rFonts w:ascii="Times New Roman" w:hAnsi="Times New Roman" w:cs="Times New Roman"/>
          <w:color w:val="000000" w:themeColor="text1"/>
        </w:rPr>
        <w:t>составлению</w:t>
      </w:r>
      <w:r w:rsidR="00595D1F">
        <w:rPr>
          <w:rFonts w:ascii="Times New Roman" w:hAnsi="Times New Roman" w:cs="Times New Roman"/>
          <w:color w:val="000000" w:themeColor="text1"/>
        </w:rPr>
        <w:t xml:space="preserve"> </w:t>
      </w:r>
      <w:r w:rsidRPr="00CF5145">
        <w:rPr>
          <w:rFonts w:ascii="Times New Roman" w:hAnsi="Times New Roman" w:cs="Times New Roman"/>
          <w:color w:val="000000" w:themeColor="text1"/>
        </w:rPr>
        <w:t>локальных</w:t>
      </w:r>
      <w:r w:rsidR="00595D1F">
        <w:rPr>
          <w:rFonts w:ascii="Times New Roman" w:hAnsi="Times New Roman" w:cs="Times New Roman"/>
          <w:color w:val="000000" w:themeColor="text1"/>
        </w:rPr>
        <w:t xml:space="preserve"> </w:t>
      </w:r>
      <w:r w:rsidRPr="00CF5145">
        <w:rPr>
          <w:rFonts w:ascii="Times New Roman" w:hAnsi="Times New Roman" w:cs="Times New Roman"/>
          <w:color w:val="000000" w:themeColor="text1"/>
        </w:rPr>
        <w:t>нормативных</w:t>
      </w:r>
      <w:r w:rsidR="00595D1F">
        <w:rPr>
          <w:rFonts w:ascii="Times New Roman" w:hAnsi="Times New Roman" w:cs="Times New Roman"/>
          <w:color w:val="000000" w:themeColor="text1"/>
        </w:rPr>
        <w:t xml:space="preserve"> </w:t>
      </w:r>
      <w:r w:rsidRPr="00CF5145">
        <w:rPr>
          <w:rFonts w:ascii="Times New Roman" w:hAnsi="Times New Roman" w:cs="Times New Roman"/>
          <w:color w:val="000000" w:themeColor="text1"/>
        </w:rPr>
        <w:t>актов</w:t>
      </w:r>
      <w:r w:rsidR="00595D1F">
        <w:rPr>
          <w:rFonts w:ascii="Times New Roman" w:hAnsi="Times New Roman" w:cs="Times New Roman"/>
          <w:color w:val="000000" w:themeColor="text1"/>
        </w:rPr>
        <w:t xml:space="preserve"> </w:t>
      </w:r>
      <w:r w:rsidRPr="00CF5145">
        <w:rPr>
          <w:rFonts w:ascii="Times New Roman" w:hAnsi="Times New Roman" w:cs="Times New Roman"/>
          <w:color w:val="000000" w:themeColor="text1"/>
        </w:rPr>
        <w:t>общеобразовательной</w:t>
      </w:r>
      <w:r w:rsidR="00595D1F">
        <w:rPr>
          <w:rFonts w:ascii="Times New Roman" w:hAnsi="Times New Roman" w:cs="Times New Roman"/>
          <w:color w:val="000000" w:themeColor="text1"/>
        </w:rPr>
        <w:t xml:space="preserve"> </w:t>
      </w:r>
      <w:r w:rsidRPr="00CF5145">
        <w:rPr>
          <w:rFonts w:ascii="Times New Roman" w:hAnsi="Times New Roman" w:cs="Times New Roman"/>
          <w:color w:val="000000" w:themeColor="text1"/>
        </w:rPr>
        <w:t>организации,</w:t>
      </w:r>
      <w:r w:rsidR="00595D1F">
        <w:rPr>
          <w:rFonts w:ascii="Times New Roman" w:hAnsi="Times New Roman" w:cs="Times New Roman"/>
          <w:color w:val="000000" w:themeColor="text1"/>
        </w:rPr>
        <w:t xml:space="preserve"> </w:t>
      </w:r>
      <w:r w:rsidRPr="00CF5145">
        <w:rPr>
          <w:rFonts w:ascii="Times New Roman" w:hAnsi="Times New Roman" w:cs="Times New Roman"/>
          <w:color w:val="000000" w:themeColor="text1"/>
        </w:rPr>
        <w:t>реализующей</w:t>
      </w:r>
      <w:r w:rsidR="00595D1F">
        <w:rPr>
          <w:rFonts w:ascii="Times New Roman" w:hAnsi="Times New Roman" w:cs="Times New Roman"/>
          <w:color w:val="000000" w:themeColor="text1"/>
        </w:rPr>
        <w:t xml:space="preserve"> </w:t>
      </w:r>
      <w:r w:rsidRPr="00CF5145">
        <w:rPr>
          <w:rFonts w:ascii="Times New Roman" w:hAnsi="Times New Roman" w:cs="Times New Roman"/>
          <w:color w:val="000000" w:themeColor="text1"/>
        </w:rPr>
        <w:t>образовательной</w:t>
      </w:r>
      <w:r w:rsidR="00595D1F">
        <w:rPr>
          <w:rFonts w:ascii="Times New Roman" w:hAnsi="Times New Roman" w:cs="Times New Roman"/>
          <w:color w:val="000000" w:themeColor="text1"/>
        </w:rPr>
        <w:t xml:space="preserve"> </w:t>
      </w:r>
      <w:r w:rsidRPr="00CF5145">
        <w:rPr>
          <w:rFonts w:ascii="Times New Roman" w:hAnsi="Times New Roman" w:cs="Times New Roman"/>
          <w:color w:val="000000" w:themeColor="text1"/>
        </w:rPr>
        <w:t>программы</w:t>
      </w:r>
      <w:r w:rsidR="00595D1F">
        <w:rPr>
          <w:rFonts w:ascii="Times New Roman" w:hAnsi="Times New Roman" w:cs="Times New Roman"/>
          <w:color w:val="000000" w:themeColor="text1"/>
        </w:rPr>
        <w:t xml:space="preserve"> </w:t>
      </w:r>
    </w:p>
    <w:p w:rsidR="00F05F02" w:rsidRDefault="00CF5145" w:rsidP="006E2C21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CF5145">
        <w:rPr>
          <w:rFonts w:ascii="Times New Roman" w:hAnsi="Times New Roman" w:cs="Times New Roman"/>
          <w:color w:val="000000" w:themeColor="text1"/>
        </w:rPr>
        <w:t>начального</w:t>
      </w:r>
      <w:r w:rsidR="00595D1F">
        <w:rPr>
          <w:rFonts w:ascii="Times New Roman" w:hAnsi="Times New Roman" w:cs="Times New Roman"/>
          <w:color w:val="000000" w:themeColor="text1"/>
        </w:rPr>
        <w:t xml:space="preserve"> </w:t>
      </w:r>
      <w:r w:rsidRPr="00CF5145">
        <w:rPr>
          <w:rFonts w:ascii="Times New Roman" w:hAnsi="Times New Roman" w:cs="Times New Roman"/>
          <w:color w:val="000000" w:themeColor="text1"/>
        </w:rPr>
        <w:t>общего,</w:t>
      </w:r>
      <w:r w:rsidR="00595D1F">
        <w:rPr>
          <w:rFonts w:ascii="Times New Roman" w:hAnsi="Times New Roman" w:cs="Times New Roman"/>
          <w:color w:val="000000" w:themeColor="text1"/>
        </w:rPr>
        <w:t xml:space="preserve"> </w:t>
      </w:r>
      <w:r w:rsidRPr="00CF5145">
        <w:rPr>
          <w:rFonts w:ascii="Times New Roman" w:hAnsi="Times New Roman" w:cs="Times New Roman"/>
          <w:color w:val="000000" w:themeColor="text1"/>
        </w:rPr>
        <w:t>основного</w:t>
      </w:r>
      <w:r w:rsidR="00595D1F">
        <w:rPr>
          <w:rFonts w:ascii="Times New Roman" w:hAnsi="Times New Roman" w:cs="Times New Roman"/>
          <w:color w:val="000000" w:themeColor="text1"/>
        </w:rPr>
        <w:t xml:space="preserve"> </w:t>
      </w:r>
      <w:r w:rsidRPr="00CF5145">
        <w:rPr>
          <w:rFonts w:ascii="Times New Roman" w:hAnsi="Times New Roman" w:cs="Times New Roman"/>
          <w:color w:val="000000" w:themeColor="text1"/>
        </w:rPr>
        <w:t>общего</w:t>
      </w:r>
      <w:r w:rsidR="00595D1F">
        <w:rPr>
          <w:rFonts w:ascii="Times New Roman" w:hAnsi="Times New Roman" w:cs="Times New Roman"/>
          <w:color w:val="000000" w:themeColor="text1"/>
        </w:rPr>
        <w:t xml:space="preserve"> </w:t>
      </w:r>
      <w:r w:rsidRPr="00CF5145">
        <w:rPr>
          <w:rFonts w:ascii="Times New Roman" w:hAnsi="Times New Roman" w:cs="Times New Roman"/>
          <w:color w:val="000000" w:themeColor="text1"/>
        </w:rPr>
        <w:t>и</w:t>
      </w:r>
      <w:r w:rsidR="00595D1F">
        <w:rPr>
          <w:rFonts w:ascii="Times New Roman" w:hAnsi="Times New Roman" w:cs="Times New Roman"/>
          <w:color w:val="000000" w:themeColor="text1"/>
        </w:rPr>
        <w:t xml:space="preserve"> </w:t>
      </w:r>
      <w:r w:rsidRPr="00CF5145">
        <w:rPr>
          <w:rFonts w:ascii="Times New Roman" w:hAnsi="Times New Roman" w:cs="Times New Roman"/>
          <w:color w:val="000000" w:themeColor="text1"/>
        </w:rPr>
        <w:t>среднего</w:t>
      </w:r>
      <w:r w:rsidR="00595D1F">
        <w:rPr>
          <w:rFonts w:ascii="Times New Roman" w:hAnsi="Times New Roman" w:cs="Times New Roman"/>
          <w:color w:val="000000" w:themeColor="text1"/>
        </w:rPr>
        <w:t xml:space="preserve"> </w:t>
      </w:r>
      <w:r w:rsidRPr="00CF5145">
        <w:rPr>
          <w:rFonts w:ascii="Times New Roman" w:hAnsi="Times New Roman" w:cs="Times New Roman"/>
          <w:color w:val="000000" w:themeColor="text1"/>
        </w:rPr>
        <w:t>общего</w:t>
      </w:r>
      <w:r w:rsidR="00595D1F">
        <w:rPr>
          <w:rFonts w:ascii="Times New Roman" w:hAnsi="Times New Roman" w:cs="Times New Roman"/>
          <w:color w:val="000000" w:themeColor="text1"/>
        </w:rPr>
        <w:t xml:space="preserve"> </w:t>
      </w:r>
      <w:r w:rsidRPr="00CF5145">
        <w:rPr>
          <w:rFonts w:ascii="Times New Roman" w:hAnsi="Times New Roman" w:cs="Times New Roman"/>
          <w:color w:val="000000" w:themeColor="text1"/>
        </w:rPr>
        <w:t>образования</w:t>
      </w:r>
      <w:r w:rsidR="00595D1F">
        <w:rPr>
          <w:rFonts w:ascii="Times New Roman" w:hAnsi="Times New Roman" w:cs="Times New Roman"/>
          <w:color w:val="000000" w:themeColor="text1"/>
        </w:rPr>
        <w:t xml:space="preserve"> </w:t>
      </w:r>
      <w:r w:rsidRPr="00CF5145">
        <w:rPr>
          <w:rFonts w:ascii="Times New Roman" w:hAnsi="Times New Roman" w:cs="Times New Roman"/>
          <w:color w:val="000000" w:themeColor="text1"/>
        </w:rPr>
        <w:t>математической</w:t>
      </w:r>
      <w:r w:rsidR="00595D1F">
        <w:rPr>
          <w:rFonts w:ascii="Times New Roman" w:hAnsi="Times New Roman" w:cs="Times New Roman"/>
          <w:color w:val="000000" w:themeColor="text1"/>
        </w:rPr>
        <w:t xml:space="preserve"> </w:t>
      </w:r>
      <w:r w:rsidRPr="00CF5145">
        <w:rPr>
          <w:rFonts w:ascii="Times New Roman" w:hAnsi="Times New Roman" w:cs="Times New Roman"/>
          <w:color w:val="000000" w:themeColor="text1"/>
        </w:rPr>
        <w:t>направленности</w:t>
      </w:r>
      <w:r w:rsidR="00595D1F">
        <w:rPr>
          <w:rFonts w:ascii="Times New Roman" w:hAnsi="Times New Roman" w:cs="Times New Roman"/>
          <w:color w:val="000000" w:themeColor="text1"/>
        </w:rPr>
        <w:t xml:space="preserve"> </w:t>
      </w:r>
      <w:r w:rsidRPr="00CF5145">
        <w:rPr>
          <w:rFonts w:ascii="Times New Roman" w:hAnsi="Times New Roman" w:cs="Times New Roman"/>
          <w:color w:val="000000" w:themeColor="text1"/>
        </w:rPr>
        <w:t>(профиля)</w:t>
      </w:r>
    </w:p>
    <w:p w:rsidR="0060023C" w:rsidRPr="0060023C" w:rsidRDefault="0060023C" w:rsidP="0060023C"/>
    <w:p w:rsidR="00CF5145" w:rsidRDefault="0060023C" w:rsidP="0060023C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0023C">
        <w:rPr>
          <w:rFonts w:ascii="Times New Roman" w:hAnsi="Times New Roman" w:cs="Times New Roman"/>
          <w:b/>
          <w:i/>
          <w:sz w:val="28"/>
          <w:szCs w:val="28"/>
        </w:rPr>
        <w:t>Бухенский</w:t>
      </w:r>
      <w:proofErr w:type="spellEnd"/>
      <w:r w:rsidRPr="0060023C">
        <w:rPr>
          <w:rFonts w:ascii="Times New Roman" w:hAnsi="Times New Roman" w:cs="Times New Roman"/>
          <w:b/>
          <w:i/>
          <w:sz w:val="28"/>
          <w:szCs w:val="28"/>
        </w:rPr>
        <w:t xml:space="preserve"> К. В.,</w:t>
      </w:r>
      <w:r w:rsidRPr="0060023C">
        <w:rPr>
          <w:rFonts w:ascii="Times New Roman" w:hAnsi="Times New Roman" w:cs="Times New Roman"/>
          <w:i/>
          <w:sz w:val="28"/>
          <w:szCs w:val="28"/>
        </w:rPr>
        <w:t xml:space="preserve"> заведующий кафедрой теории и методики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60023C">
        <w:rPr>
          <w:rFonts w:ascii="Times New Roman" w:hAnsi="Times New Roman" w:cs="Times New Roman"/>
          <w:i/>
          <w:sz w:val="28"/>
          <w:szCs w:val="28"/>
        </w:rPr>
        <w:t xml:space="preserve">естественно-математического образования и ИКТ РИРО,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60023C">
        <w:rPr>
          <w:rFonts w:ascii="Times New Roman" w:hAnsi="Times New Roman" w:cs="Times New Roman"/>
          <w:i/>
          <w:sz w:val="28"/>
          <w:szCs w:val="28"/>
        </w:rPr>
        <w:t>к. ф.-м. н., доцент</w:t>
      </w:r>
    </w:p>
    <w:p w:rsidR="0060023C" w:rsidRPr="0060023C" w:rsidRDefault="0060023C" w:rsidP="0060023C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6542B" w:rsidRPr="000E3123" w:rsidRDefault="0076542B" w:rsidP="000E312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123">
        <w:rPr>
          <w:rFonts w:ascii="Times New Roman" w:hAnsi="Times New Roman" w:cs="Times New Roman"/>
          <w:color w:val="000000"/>
          <w:sz w:val="28"/>
          <w:szCs w:val="28"/>
        </w:rPr>
        <w:t>Математика встречается и используется в повседневной жизни, следовательно</w:t>
      </w:r>
      <w:r w:rsidR="0081014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E3123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определенные математические навыки нужны каждому человеку. </w:t>
      </w:r>
      <w:proofErr w:type="gramStart"/>
      <w:r w:rsidRPr="000E3123">
        <w:rPr>
          <w:rFonts w:ascii="Times New Roman" w:hAnsi="Times New Roman" w:cs="Times New Roman"/>
          <w:color w:val="000000"/>
          <w:sz w:val="28"/>
          <w:szCs w:val="28"/>
        </w:rPr>
        <w:t>Не правда ли, нам приходится в жизни считать (например, деньги), мы постоянно используем (часто не замечая этого) знания о величинах, характеризующих протяж</w:t>
      </w:r>
      <w:r w:rsidR="0060023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E3123">
        <w:rPr>
          <w:rFonts w:ascii="Times New Roman" w:hAnsi="Times New Roman" w:cs="Times New Roman"/>
          <w:color w:val="000000"/>
          <w:sz w:val="28"/>
          <w:szCs w:val="28"/>
        </w:rPr>
        <w:t>нности, площади, объ</w:t>
      </w:r>
      <w:r w:rsidR="0060023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E3123">
        <w:rPr>
          <w:rFonts w:ascii="Times New Roman" w:hAnsi="Times New Roman" w:cs="Times New Roman"/>
          <w:color w:val="000000"/>
          <w:sz w:val="28"/>
          <w:szCs w:val="28"/>
        </w:rPr>
        <w:t>мы, промежутки времени, скорости и многое другое</w:t>
      </w:r>
      <w:r w:rsidR="0060023C">
        <w:rPr>
          <w:rFonts w:ascii="Times New Roman" w:hAnsi="Times New Roman" w:cs="Times New Roman"/>
          <w:color w:val="000000"/>
          <w:sz w:val="28"/>
          <w:szCs w:val="28"/>
        </w:rPr>
        <w:t>?</w:t>
      </w:r>
      <w:proofErr w:type="gramEnd"/>
      <w:r w:rsidRPr="000E3123">
        <w:rPr>
          <w:rFonts w:ascii="Times New Roman" w:hAnsi="Times New Roman" w:cs="Times New Roman"/>
          <w:color w:val="000000"/>
          <w:sz w:val="28"/>
          <w:szCs w:val="28"/>
        </w:rPr>
        <w:t xml:space="preserve"> Вс</w:t>
      </w:r>
      <w:r w:rsidR="0060023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E3123">
        <w:rPr>
          <w:rFonts w:ascii="Times New Roman" w:hAnsi="Times New Roman" w:cs="Times New Roman"/>
          <w:color w:val="000000"/>
          <w:sz w:val="28"/>
          <w:szCs w:val="28"/>
        </w:rPr>
        <w:t xml:space="preserve"> это пришло к нам </w:t>
      </w:r>
      <w:r w:rsidR="0060023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E3123">
        <w:rPr>
          <w:rFonts w:ascii="Times New Roman" w:hAnsi="Times New Roman" w:cs="Times New Roman"/>
          <w:color w:val="000000"/>
          <w:sz w:val="28"/>
          <w:szCs w:val="28"/>
        </w:rPr>
        <w:t xml:space="preserve"> урок</w:t>
      </w:r>
      <w:r w:rsidR="0060023C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0E3123">
        <w:rPr>
          <w:rFonts w:ascii="Times New Roman" w:hAnsi="Times New Roman" w:cs="Times New Roman"/>
          <w:color w:val="000000"/>
          <w:sz w:val="28"/>
          <w:szCs w:val="28"/>
        </w:rPr>
        <w:t xml:space="preserve"> арифметики </w:t>
      </w:r>
      <w:r w:rsidR="00AE63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3123">
        <w:rPr>
          <w:rFonts w:ascii="Times New Roman" w:hAnsi="Times New Roman" w:cs="Times New Roman"/>
          <w:color w:val="000000"/>
          <w:sz w:val="28"/>
          <w:szCs w:val="28"/>
        </w:rPr>
        <w:t xml:space="preserve">и геометрии и </w:t>
      </w:r>
      <w:r w:rsidR="0060023C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0E3123">
        <w:rPr>
          <w:rFonts w:ascii="Times New Roman" w:hAnsi="Times New Roman" w:cs="Times New Roman"/>
          <w:color w:val="000000"/>
          <w:sz w:val="28"/>
          <w:szCs w:val="28"/>
        </w:rPr>
        <w:t xml:space="preserve">годилось для ориентации в окружающем мире. </w:t>
      </w:r>
    </w:p>
    <w:p w:rsidR="0076542B" w:rsidRDefault="0076542B" w:rsidP="000E312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123">
        <w:rPr>
          <w:rFonts w:ascii="Times New Roman" w:hAnsi="Times New Roman" w:cs="Times New Roman"/>
          <w:color w:val="000000"/>
          <w:sz w:val="28"/>
          <w:szCs w:val="28"/>
        </w:rPr>
        <w:t>Математические знания и навыки необходимы практически во всех профессиях, прежде всего, конечно, в тех, что связаны с естественными науками, техникой и экономикой. Математика является языком естествознания и техники</w:t>
      </w:r>
      <w:r w:rsidR="0060023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E3123">
        <w:rPr>
          <w:rFonts w:ascii="Times New Roman" w:hAnsi="Times New Roman" w:cs="Times New Roman"/>
          <w:color w:val="000000"/>
          <w:sz w:val="28"/>
          <w:szCs w:val="28"/>
        </w:rPr>
        <w:t xml:space="preserve"> и потому профессия естествоиспытателя </w:t>
      </w:r>
      <w:r w:rsidR="00AE63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3123">
        <w:rPr>
          <w:rFonts w:ascii="Times New Roman" w:hAnsi="Times New Roman" w:cs="Times New Roman"/>
          <w:color w:val="000000"/>
          <w:sz w:val="28"/>
          <w:szCs w:val="28"/>
        </w:rPr>
        <w:t>и инженера требует серьезного овладения многими профессиональными сведениями, основанными на математике. Очень хорошо сказал об этом Галилей: «Философия [речь ид</w:t>
      </w:r>
      <w:r w:rsidR="0060023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E3123">
        <w:rPr>
          <w:rFonts w:ascii="Times New Roman" w:hAnsi="Times New Roman" w:cs="Times New Roman"/>
          <w:color w:val="000000"/>
          <w:sz w:val="28"/>
          <w:szCs w:val="28"/>
        </w:rPr>
        <w:t>т о натурфилософи</w:t>
      </w:r>
      <w:r w:rsidR="00595D1F">
        <w:rPr>
          <w:rFonts w:ascii="Times New Roman" w:hAnsi="Times New Roman" w:cs="Times New Roman"/>
          <w:color w:val="000000"/>
          <w:sz w:val="28"/>
          <w:szCs w:val="28"/>
        </w:rPr>
        <w:t xml:space="preserve">и, на нашем современном языке  – </w:t>
      </w:r>
      <w:r w:rsidRPr="000E3123">
        <w:rPr>
          <w:rFonts w:ascii="Times New Roman" w:hAnsi="Times New Roman" w:cs="Times New Roman"/>
          <w:color w:val="000000"/>
          <w:sz w:val="28"/>
          <w:szCs w:val="28"/>
        </w:rPr>
        <w:t>о физике] написана в величественной книге, которая постоянно открыта вашему взору, но понять е</w:t>
      </w:r>
      <w:r w:rsidR="0060023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E3123">
        <w:rPr>
          <w:rFonts w:ascii="Times New Roman" w:hAnsi="Times New Roman" w:cs="Times New Roman"/>
          <w:color w:val="000000"/>
          <w:sz w:val="28"/>
          <w:szCs w:val="28"/>
        </w:rPr>
        <w:t xml:space="preserve"> может лишь тот, кто сначала научится понимать е</w:t>
      </w:r>
      <w:r w:rsidR="0060023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E3123">
        <w:rPr>
          <w:rFonts w:ascii="Times New Roman" w:hAnsi="Times New Roman" w:cs="Times New Roman"/>
          <w:color w:val="000000"/>
          <w:sz w:val="28"/>
          <w:szCs w:val="28"/>
        </w:rPr>
        <w:t xml:space="preserve"> язык и толковать знаки, которыми она написана. Написана же она на языке математики»</w:t>
      </w:r>
      <w:r w:rsidR="00595D1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E3123">
        <w:rPr>
          <w:rFonts w:ascii="Times New Roman" w:hAnsi="Times New Roman" w:cs="Times New Roman"/>
          <w:color w:val="000000"/>
          <w:sz w:val="28"/>
          <w:szCs w:val="28"/>
        </w:rPr>
        <w:t xml:space="preserve"> Но ныне несомненна необходимость применения математических знаний и математического мышления врачу, лингвисту, </w:t>
      </w:r>
      <w:r w:rsidRPr="000E312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историку, и трудно оборвать этот список, настолько важно математическое образование </w:t>
      </w:r>
      <w:r w:rsidR="0060023C">
        <w:rPr>
          <w:rFonts w:ascii="Times New Roman" w:hAnsi="Times New Roman" w:cs="Times New Roman"/>
          <w:color w:val="000000"/>
          <w:sz w:val="28"/>
          <w:szCs w:val="28"/>
        </w:rPr>
        <w:t>в современной профессиональной деятельности</w:t>
      </w:r>
      <w:r w:rsidRPr="000E312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E3123" w:rsidRDefault="00D722BF" w:rsidP="00D722BF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EC6083">
        <w:fldChar w:fldCharType="begin"/>
      </w:r>
      <w:r w:rsidR="00EC6083">
        <w:instrText>HYPERLINK "http://www.garant.ru/products/ipo/prime/doc/70452506/" \l "0"</w:instrText>
      </w:r>
      <w:r w:rsidR="00EC6083">
        <w:fldChar w:fldCharType="separate"/>
      </w:r>
      <w:r w:rsidRPr="00D722BF">
        <w:rPr>
          <w:rFonts w:ascii="Times New Roman" w:hAnsi="Times New Roman" w:cs="Times New Roman"/>
          <w:color w:val="000000"/>
          <w:sz w:val="28"/>
          <w:szCs w:val="28"/>
        </w:rPr>
        <w:t>аспоряжением</w:t>
      </w:r>
      <w:r w:rsidR="00EC6083">
        <w:fldChar w:fldCharType="end"/>
      </w:r>
      <w:r w:rsidRPr="00D722BF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РФ от 24 декабря 2013 г. </w:t>
      </w:r>
      <w:r w:rsidR="00595D1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D722BF">
        <w:rPr>
          <w:rFonts w:ascii="Times New Roman" w:hAnsi="Times New Roman" w:cs="Times New Roman"/>
          <w:color w:val="000000"/>
          <w:sz w:val="28"/>
          <w:szCs w:val="28"/>
        </w:rPr>
        <w:t> 2506-р утв</w:t>
      </w:r>
      <w:r w:rsidR="00810145">
        <w:rPr>
          <w:rFonts w:ascii="Times New Roman" w:hAnsi="Times New Roman" w:cs="Times New Roman"/>
          <w:color w:val="000000"/>
          <w:sz w:val="28"/>
          <w:szCs w:val="28"/>
        </w:rPr>
        <w:t>ержде</w:t>
      </w:r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D722BF">
        <w:rPr>
          <w:rFonts w:ascii="Times New Roman" w:hAnsi="Times New Roman" w:cs="Times New Roman"/>
          <w:color w:val="000000"/>
          <w:sz w:val="28"/>
          <w:szCs w:val="28"/>
        </w:rPr>
        <w:t xml:space="preserve"> Концепция</w:t>
      </w:r>
      <w:r w:rsidR="00595D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22BF">
        <w:rPr>
          <w:rFonts w:ascii="Times New Roman" w:hAnsi="Times New Roman" w:cs="Times New Roman"/>
          <w:color w:val="000000"/>
          <w:sz w:val="28"/>
          <w:szCs w:val="28"/>
        </w:rPr>
        <w:t>развития математического образования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Данный документ </w:t>
      </w:r>
      <w:r w:rsidRPr="00D722B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 собой систему взглядов на базовые принципы, цели, задачи и основные направления развития математического образования в Российской Федерации.</w:t>
      </w:r>
    </w:p>
    <w:p w:rsidR="00EF29C0" w:rsidRPr="00EF29C0" w:rsidRDefault="00EF29C0" w:rsidP="00595D1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9C0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учебных программ математического образования должна:</w:t>
      </w:r>
    </w:p>
    <w:p w:rsidR="00EF29C0" w:rsidRPr="00EF29C0" w:rsidRDefault="0060023C" w:rsidP="00595D1F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9C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EF29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="00EF29C0" w:rsidRPr="00EF29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начальном общем образовании широкий спектр математической активности (занятий) обучающихся как на уроках, так и во внеурочной деятельности (прежде всего решение логических </w:t>
      </w:r>
      <w:r w:rsidR="00AE63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F29C0" w:rsidRPr="00EF29C0">
        <w:rPr>
          <w:rFonts w:ascii="Times New Roman" w:eastAsia="Times New Roman" w:hAnsi="Times New Roman" w:cs="Times New Roman"/>
          <w:color w:val="000000"/>
          <w:sz w:val="28"/>
          <w:szCs w:val="28"/>
        </w:rPr>
        <w:t>и арифметических задач, построение алгоритмов в визуальной и игровой среде), материальные, информационные и кадровые условия для развития обучающихся средствами математики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722BF" w:rsidRPr="00EF29C0" w:rsidRDefault="00D722BF" w:rsidP="00595D1F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9C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предоставлять каждому обучающемуся возможность достижения уровня математических знаний, необходимого для дальнейшей успешной жизни в обществе;</w:t>
      </w:r>
    </w:p>
    <w:p w:rsidR="00D722BF" w:rsidRPr="00D722BF" w:rsidRDefault="00D722BF" w:rsidP="00595D1F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2BF">
        <w:rPr>
          <w:rFonts w:ascii="Times New Roman" w:hAnsi="Times New Roman" w:cs="Times New Roman"/>
          <w:color w:val="000000"/>
          <w:sz w:val="28"/>
          <w:szCs w:val="28"/>
        </w:rPr>
        <w:t>обеспечивать каждого обучающегося развивающей интеллектуальной деятельностью на доступном уровне, используя присущую математике красоту и увлекательность;</w:t>
      </w:r>
    </w:p>
    <w:p w:rsidR="00D722BF" w:rsidRPr="00D722BF" w:rsidRDefault="00D722BF" w:rsidP="00595D1F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2BF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обеспечивать необходимое стране число выпускников, математическая подготовка которых достаточна для продолжения образования в различных направлениях и для практической деятельности, включая преподавание математики, математические исследования, работу </w:t>
      </w:r>
      <w:r w:rsidR="00AE63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22BF">
        <w:rPr>
          <w:rFonts w:ascii="Times New Roman" w:hAnsi="Times New Roman" w:cs="Times New Roman"/>
          <w:color w:val="000000"/>
          <w:sz w:val="28"/>
          <w:szCs w:val="28"/>
        </w:rPr>
        <w:t>в сфере информационных технологий и др.</w:t>
      </w:r>
    </w:p>
    <w:p w:rsidR="00D722BF" w:rsidRPr="00D722BF" w:rsidRDefault="00D722BF" w:rsidP="00D722B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2BF">
        <w:rPr>
          <w:rFonts w:ascii="Times New Roman" w:hAnsi="Times New Roman" w:cs="Times New Roman"/>
          <w:color w:val="000000"/>
          <w:sz w:val="28"/>
          <w:szCs w:val="28"/>
        </w:rPr>
        <w:t xml:space="preserve">В основном общем и среднем общем образовании необходимо предусмотреть подготовку </w:t>
      </w:r>
      <w:proofErr w:type="gramStart"/>
      <w:r w:rsidRPr="00D722BF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722BF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их запросами </w:t>
      </w:r>
      <w:r w:rsidR="00AE63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722BF">
        <w:rPr>
          <w:rFonts w:ascii="Times New Roman" w:hAnsi="Times New Roman" w:cs="Times New Roman"/>
          <w:color w:val="000000"/>
          <w:sz w:val="28"/>
          <w:szCs w:val="28"/>
        </w:rPr>
        <w:t>к уровню подготовки в сфере математического образования.</w:t>
      </w:r>
    </w:p>
    <w:p w:rsidR="002F732B" w:rsidRDefault="002F732B" w:rsidP="002F732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Для </w:t>
      </w:r>
      <w:r w:rsidR="00EF29C0">
        <w:rPr>
          <w:rFonts w:ascii="Times New Roman" w:hAnsi="Times New Roman" w:cs="Times New Roman"/>
          <w:color w:val="000000"/>
          <w:sz w:val="28"/>
          <w:szCs w:val="28"/>
        </w:rPr>
        <w:t>достижения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этой </w:t>
      </w:r>
      <w:r w:rsidRPr="002F732B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необходима</w:t>
      </w:r>
      <w:r w:rsidR="00595D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732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F732B">
        <w:rPr>
          <w:rFonts w:ascii="Times New Roman" w:hAnsi="Times New Roman" w:cs="Times New Roman"/>
          <w:iCs/>
          <w:color w:val="000000"/>
          <w:sz w:val="28"/>
          <w:szCs w:val="28"/>
        </w:rPr>
        <w:t>рофилизация</w:t>
      </w:r>
      <w:proofErr w:type="spellEnd"/>
      <w:r w:rsidR="00595D1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E2C21">
        <w:rPr>
          <w:rFonts w:ascii="Times New Roman" w:hAnsi="Times New Roman" w:cs="Times New Roman"/>
          <w:color w:val="000000"/>
          <w:sz w:val="28"/>
          <w:szCs w:val="28"/>
        </w:rPr>
        <w:t>старшей ступени</w:t>
      </w:r>
      <w:r w:rsidRPr="002F732B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общеобразовательной школы, то есть создание системы специ</w:t>
      </w:r>
      <w:r w:rsidRPr="00CF5145">
        <w:rPr>
          <w:rFonts w:ascii="Times New Roman" w:hAnsi="Times New Roman" w:cs="Times New Roman"/>
          <w:color w:val="000000"/>
          <w:sz w:val="28"/>
          <w:szCs w:val="28"/>
        </w:rPr>
        <w:t>ализированной</w:t>
      </w:r>
      <w:r w:rsidR="00595D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5145">
        <w:rPr>
          <w:rFonts w:ascii="Times New Roman" w:hAnsi="Times New Roman" w:cs="Times New Roman"/>
          <w:color w:val="000000"/>
          <w:sz w:val="28"/>
          <w:szCs w:val="28"/>
        </w:rPr>
        <w:t>подготовки</w:t>
      </w:r>
      <w:r w:rsidR="00595D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5145">
        <w:rPr>
          <w:rFonts w:ascii="Times New Roman" w:hAnsi="Times New Roman" w:cs="Times New Roman"/>
          <w:color w:val="000000"/>
          <w:sz w:val="28"/>
          <w:szCs w:val="28"/>
        </w:rPr>
        <w:t>(профильного</w:t>
      </w:r>
      <w:r w:rsidR="00595D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5145">
        <w:rPr>
          <w:rFonts w:ascii="Times New Roman" w:hAnsi="Times New Roman" w:cs="Times New Roman"/>
          <w:color w:val="000000"/>
          <w:sz w:val="28"/>
          <w:szCs w:val="28"/>
        </w:rPr>
        <w:t>обучения).</w:t>
      </w:r>
    </w:p>
    <w:p w:rsidR="002F732B" w:rsidRPr="00CF5145" w:rsidRDefault="002F732B" w:rsidP="002F732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145">
        <w:rPr>
          <w:rFonts w:ascii="Times New Roman" w:hAnsi="Times New Roman" w:cs="Times New Roman"/>
          <w:color w:val="000000"/>
          <w:sz w:val="28"/>
          <w:szCs w:val="28"/>
        </w:rPr>
        <w:t>Концепция</w:t>
      </w:r>
      <w:r w:rsidR="00595D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5145">
        <w:rPr>
          <w:rFonts w:ascii="Times New Roman" w:hAnsi="Times New Roman" w:cs="Times New Roman"/>
          <w:color w:val="000000"/>
          <w:sz w:val="28"/>
          <w:szCs w:val="28"/>
        </w:rPr>
        <w:t>профильного</w:t>
      </w:r>
      <w:r w:rsidR="00595D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5145">
        <w:rPr>
          <w:rFonts w:ascii="Times New Roman" w:hAnsi="Times New Roman" w:cs="Times New Roman"/>
          <w:color w:val="000000"/>
          <w:sz w:val="28"/>
          <w:szCs w:val="28"/>
        </w:rPr>
        <w:t>обучения</w:t>
      </w:r>
      <w:r w:rsidR="00595D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514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595D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5145">
        <w:rPr>
          <w:rFonts w:ascii="Times New Roman" w:hAnsi="Times New Roman" w:cs="Times New Roman"/>
          <w:color w:val="000000"/>
          <w:sz w:val="28"/>
          <w:szCs w:val="28"/>
        </w:rPr>
        <w:t>старшей</w:t>
      </w:r>
      <w:r w:rsidR="00595D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5145">
        <w:rPr>
          <w:rFonts w:ascii="Times New Roman" w:hAnsi="Times New Roman" w:cs="Times New Roman"/>
          <w:color w:val="000000"/>
          <w:sz w:val="28"/>
          <w:szCs w:val="28"/>
        </w:rPr>
        <w:t>ступени</w:t>
      </w:r>
      <w:r w:rsidR="00595D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5145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 w:rsidR="00595D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5145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595D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5145">
        <w:rPr>
          <w:rFonts w:ascii="Times New Roman" w:hAnsi="Times New Roman" w:cs="Times New Roman"/>
          <w:color w:val="000000"/>
          <w:sz w:val="28"/>
          <w:szCs w:val="28"/>
        </w:rPr>
        <w:t>предусматривает</w:t>
      </w:r>
      <w:r w:rsidR="00595D1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F5145">
        <w:rPr>
          <w:rFonts w:ascii="Times New Roman" w:hAnsi="Times New Roman" w:cs="Times New Roman"/>
          <w:color w:val="000000"/>
          <w:sz w:val="28"/>
          <w:szCs w:val="28"/>
        </w:rPr>
        <w:t>следующ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ие </w:t>
      </w:r>
      <w:r w:rsidRPr="00CF5145">
        <w:rPr>
          <w:rFonts w:ascii="Times New Roman" w:hAnsi="Times New Roman" w:cs="Times New Roman"/>
          <w:color w:val="000000"/>
          <w:sz w:val="28"/>
          <w:szCs w:val="28"/>
        </w:rPr>
        <w:t>основны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CF51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Pr="00CF5145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2F732B" w:rsidRDefault="002F732B" w:rsidP="002F732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обеспечить углубленное изучение отдельных предметов программы полного общего образования;</w:t>
      </w:r>
    </w:p>
    <w:p w:rsidR="002F732B" w:rsidRDefault="002F732B" w:rsidP="002F732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создать условия для существенной дифференциации содержания обучения старшеклассников с широкими и гибкими возможностями построения школьниками индивидуальных образовательных программ;</w:t>
      </w:r>
    </w:p>
    <w:p w:rsidR="002F732B" w:rsidRDefault="002F732B" w:rsidP="002F732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способствовать установлению равного доступа к полноценному образованию разным категориям обучающихся в соответствии с их способностями, индивидуальными склонностями и потребностями;</w:t>
      </w:r>
    </w:p>
    <w:p w:rsidR="002F732B" w:rsidRDefault="002F732B" w:rsidP="002F732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расширить возможности социализации учащихся, обеспечить преемственность между общим и профессиональным образованием, более эффективно подготовить выпускников школы к освоению программ высшего профессионального образования.</w:t>
      </w:r>
    </w:p>
    <w:p w:rsidR="002F732B" w:rsidRDefault="002F732B" w:rsidP="002F732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Профильное обучение направлено на реализацию личностно</w:t>
      </w:r>
      <w:r w:rsidR="00595D1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ориентированного учебного процесса. При этом существенно расширяются возможности выстраивания учеником индивидуальной образовательной траектории.</w:t>
      </w:r>
    </w:p>
    <w:p w:rsidR="002F732B" w:rsidRDefault="002F732B" w:rsidP="002F732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этим образовательной организации необходимо </w:t>
      </w:r>
      <w:r w:rsidR="00146409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разработать </w:t>
      </w:r>
      <w:r w:rsidR="00AE63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6409">
        <w:rPr>
          <w:rFonts w:ascii="Times New Roman" w:hAnsi="Times New Roman" w:cs="Times New Roman"/>
          <w:color w:val="000000"/>
          <w:sz w:val="28"/>
          <w:szCs w:val="28"/>
        </w:rPr>
        <w:t>и принять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локальные акты</w:t>
      </w:r>
      <w:r w:rsidR="0060023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регламентирующие </w:t>
      </w:r>
      <w:r w:rsidR="0060023C">
        <w:rPr>
          <w:rFonts w:ascii="Times New Roman" w:hAnsi="Times New Roman" w:cs="Times New Roman"/>
          <w:color w:val="000000"/>
          <w:sz w:val="28"/>
          <w:szCs w:val="28"/>
        </w:rPr>
        <w:t xml:space="preserve">ее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</w:t>
      </w:r>
      <w:r w:rsidR="0060023C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EF29C0">
        <w:rPr>
          <w:rFonts w:ascii="Times New Roman" w:hAnsi="Times New Roman" w:cs="Times New Roman"/>
          <w:color w:val="000000"/>
          <w:sz w:val="28"/>
          <w:szCs w:val="28"/>
        </w:rPr>
        <w:t xml:space="preserve"> реализ</w:t>
      </w:r>
      <w:r w:rsidR="0060023C">
        <w:rPr>
          <w:rFonts w:ascii="Times New Roman" w:hAnsi="Times New Roman" w:cs="Times New Roman"/>
          <w:color w:val="000000"/>
          <w:sz w:val="28"/>
          <w:szCs w:val="28"/>
        </w:rPr>
        <w:t xml:space="preserve">ации </w:t>
      </w:r>
      <w:r w:rsidR="00EF29C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</w:t>
      </w:r>
      <w:r w:rsidR="0060023C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EF29C0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</w:t>
      </w:r>
      <w:r w:rsidR="0060023C">
        <w:rPr>
          <w:rFonts w:ascii="Times New Roman" w:hAnsi="Times New Roman" w:cs="Times New Roman"/>
          <w:color w:val="000000"/>
          <w:sz w:val="28"/>
          <w:szCs w:val="28"/>
        </w:rPr>
        <w:t xml:space="preserve">математической направленности </w:t>
      </w:r>
      <w:r w:rsidR="00EF29C0">
        <w:rPr>
          <w:rFonts w:ascii="Times New Roman" w:hAnsi="Times New Roman" w:cs="Times New Roman"/>
          <w:color w:val="000000"/>
          <w:sz w:val="28"/>
          <w:szCs w:val="28"/>
        </w:rPr>
        <w:t>начального, основного и среднего общего образования.</w:t>
      </w:r>
    </w:p>
    <w:p w:rsidR="00146409" w:rsidRPr="00146409" w:rsidRDefault="00146409" w:rsidP="002F732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409">
        <w:rPr>
          <w:rFonts w:ascii="Times New Roman" w:hAnsi="Times New Roman" w:cs="Times New Roman"/>
          <w:sz w:val="28"/>
          <w:szCs w:val="28"/>
        </w:rPr>
        <w:t>Под локальным актом образовательно</w:t>
      </w:r>
      <w:r w:rsidR="0060023C">
        <w:rPr>
          <w:rFonts w:ascii="Times New Roman" w:hAnsi="Times New Roman" w:cs="Times New Roman"/>
          <w:sz w:val="28"/>
          <w:szCs w:val="28"/>
        </w:rPr>
        <w:t>й</w:t>
      </w:r>
      <w:r w:rsidRPr="00146409">
        <w:rPr>
          <w:rFonts w:ascii="Times New Roman" w:hAnsi="Times New Roman" w:cs="Times New Roman"/>
          <w:sz w:val="28"/>
          <w:szCs w:val="28"/>
        </w:rPr>
        <w:t xml:space="preserve"> </w:t>
      </w:r>
      <w:r w:rsidR="0060023C">
        <w:rPr>
          <w:rFonts w:ascii="Times New Roman" w:hAnsi="Times New Roman" w:cs="Times New Roman"/>
          <w:sz w:val="28"/>
          <w:szCs w:val="28"/>
        </w:rPr>
        <w:t>организации</w:t>
      </w:r>
      <w:r w:rsidRPr="00146409">
        <w:rPr>
          <w:rFonts w:ascii="Times New Roman" w:hAnsi="Times New Roman" w:cs="Times New Roman"/>
          <w:sz w:val="28"/>
          <w:szCs w:val="28"/>
        </w:rPr>
        <w:t xml:space="preserve"> понимают основанный на законодательстве официальный правовой документ, принятый в установленном порядке компетентным органом управления образовательно</w:t>
      </w:r>
      <w:r w:rsidR="0060023C">
        <w:rPr>
          <w:rFonts w:ascii="Times New Roman" w:hAnsi="Times New Roman" w:cs="Times New Roman"/>
          <w:sz w:val="28"/>
          <w:szCs w:val="28"/>
        </w:rPr>
        <w:t>й</w:t>
      </w:r>
      <w:r w:rsidRPr="00146409">
        <w:rPr>
          <w:rFonts w:ascii="Times New Roman" w:hAnsi="Times New Roman" w:cs="Times New Roman"/>
          <w:sz w:val="28"/>
          <w:szCs w:val="28"/>
        </w:rPr>
        <w:t xml:space="preserve"> </w:t>
      </w:r>
      <w:r w:rsidR="0060023C">
        <w:rPr>
          <w:rFonts w:ascii="Times New Roman" w:hAnsi="Times New Roman" w:cs="Times New Roman"/>
          <w:sz w:val="28"/>
          <w:szCs w:val="28"/>
        </w:rPr>
        <w:t>организации</w:t>
      </w:r>
      <w:r w:rsidRPr="00146409">
        <w:rPr>
          <w:rFonts w:ascii="Times New Roman" w:hAnsi="Times New Roman" w:cs="Times New Roman"/>
          <w:sz w:val="28"/>
          <w:szCs w:val="28"/>
        </w:rPr>
        <w:t xml:space="preserve"> и регулирующий отношения в рамках данно</w:t>
      </w:r>
      <w:r w:rsidR="0060023C">
        <w:rPr>
          <w:rFonts w:ascii="Times New Roman" w:hAnsi="Times New Roman" w:cs="Times New Roman"/>
          <w:sz w:val="28"/>
          <w:szCs w:val="28"/>
        </w:rPr>
        <w:t>й</w:t>
      </w:r>
      <w:r w:rsidRPr="00146409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60023C">
        <w:rPr>
          <w:rFonts w:ascii="Times New Roman" w:hAnsi="Times New Roman" w:cs="Times New Roman"/>
          <w:sz w:val="28"/>
          <w:szCs w:val="28"/>
        </w:rPr>
        <w:t>й</w:t>
      </w:r>
      <w:r w:rsidRPr="00146409">
        <w:rPr>
          <w:rFonts w:ascii="Times New Roman" w:hAnsi="Times New Roman" w:cs="Times New Roman"/>
          <w:sz w:val="28"/>
          <w:szCs w:val="28"/>
        </w:rPr>
        <w:t xml:space="preserve"> </w:t>
      </w:r>
      <w:r w:rsidR="0060023C">
        <w:rPr>
          <w:rFonts w:ascii="Times New Roman" w:hAnsi="Times New Roman" w:cs="Times New Roman"/>
          <w:sz w:val="28"/>
          <w:szCs w:val="28"/>
        </w:rPr>
        <w:t>организации</w:t>
      </w:r>
      <w:r w:rsidRPr="00146409">
        <w:rPr>
          <w:rFonts w:ascii="Times New Roman" w:hAnsi="Times New Roman" w:cs="Times New Roman"/>
          <w:sz w:val="28"/>
          <w:szCs w:val="28"/>
        </w:rPr>
        <w:t>.</w:t>
      </w:r>
    </w:p>
    <w:p w:rsidR="00146409" w:rsidRDefault="00D17017" w:rsidP="00595D1F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ind w:left="0" w:right="1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Учебный план.</w:t>
      </w:r>
    </w:p>
    <w:p w:rsidR="00146409" w:rsidRDefault="00146409" w:rsidP="00146409">
      <w:pPr>
        <w:shd w:val="clear" w:color="auto" w:fill="FFFFFF"/>
        <w:spacing w:after="0" w:line="360" w:lineRule="auto"/>
        <w:ind w:right="1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46409">
        <w:rPr>
          <w:rFonts w:ascii="Times New Roman" w:hAnsi="Times New Roman" w:cs="Times New Roman"/>
          <w:color w:val="000000"/>
          <w:sz w:val="28"/>
          <w:szCs w:val="28"/>
        </w:rPr>
        <w:t>Профиль представляет собой оптимальное сочетание этих трех типов курсов, которое должно отвечать «рамочным» требованиям базисного учебного плана (БУП)</w:t>
      </w:r>
      <w:r w:rsidR="00D1701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hyperlink r:id="rId5" w:anchor="text" w:history="1">
        <w:r w:rsidR="00D17017" w:rsidRPr="00D17017">
          <w:rPr>
            <w:rFonts w:ascii="Times New Roman" w:hAnsi="Times New Roman" w:cs="Times New Roman"/>
            <w:color w:val="000000"/>
            <w:sz w:val="28"/>
            <w:szCs w:val="28"/>
          </w:rPr>
          <w:t>Приказ Минобразовани</w:t>
        </w:r>
        <w:r w:rsidR="00D5059B">
          <w:rPr>
            <w:rFonts w:ascii="Times New Roman" w:hAnsi="Times New Roman" w:cs="Times New Roman"/>
            <w:color w:val="000000"/>
            <w:sz w:val="28"/>
            <w:szCs w:val="28"/>
          </w:rPr>
          <w:t xml:space="preserve">я РФ от 9 марта 2004 г. </w:t>
        </w:r>
        <w:r w:rsidR="00595D1F">
          <w:rPr>
            <w:rFonts w:ascii="Times New Roman" w:hAnsi="Times New Roman" w:cs="Times New Roman"/>
            <w:color w:val="000000"/>
            <w:sz w:val="28"/>
            <w:szCs w:val="28"/>
          </w:rPr>
          <w:br/>
          <w:t>№</w:t>
        </w:r>
        <w:r w:rsidR="0060023C">
          <w:rPr>
            <w:rFonts w:ascii="Times New Roman" w:hAnsi="Times New Roman" w:cs="Times New Roman"/>
            <w:color w:val="000000"/>
            <w:sz w:val="28"/>
            <w:szCs w:val="28"/>
          </w:rPr>
          <w:t> </w:t>
        </w:r>
        <w:r w:rsidR="00D5059B">
          <w:rPr>
            <w:rFonts w:ascii="Times New Roman" w:hAnsi="Times New Roman" w:cs="Times New Roman"/>
            <w:color w:val="000000"/>
            <w:sz w:val="28"/>
            <w:szCs w:val="28"/>
          </w:rPr>
          <w:t>1312 «</w:t>
        </w:r>
        <w:r w:rsidR="00D17017" w:rsidRPr="00D17017">
          <w:rPr>
            <w:rFonts w:ascii="Times New Roman" w:hAnsi="Times New Roman" w:cs="Times New Roman"/>
            <w:color w:val="000000"/>
            <w:sz w:val="28"/>
            <w:szCs w:val="28"/>
          </w:rPr>
          <w:t xml:space="preserve">Об утверждении федерального базисного учебного плана </w:t>
        </w:r>
        <w:r w:rsidR="00AE6325">
          <w:rPr>
            <w:rFonts w:ascii="Times New Roman" w:hAnsi="Times New Roman" w:cs="Times New Roman"/>
            <w:color w:val="000000"/>
            <w:sz w:val="28"/>
            <w:szCs w:val="28"/>
          </w:rPr>
          <w:br/>
        </w:r>
        <w:r w:rsidR="00D17017" w:rsidRPr="00D17017">
          <w:rPr>
            <w:rFonts w:ascii="Times New Roman" w:hAnsi="Times New Roman" w:cs="Times New Roman"/>
            <w:color w:val="000000"/>
            <w:sz w:val="28"/>
            <w:szCs w:val="28"/>
          </w:rPr>
          <w:t>и примерных учебных планов для образовательных учреждений Российской Федерации, реализующ</w:t>
        </w:r>
        <w:r w:rsidR="00D5059B">
          <w:rPr>
            <w:rFonts w:ascii="Times New Roman" w:hAnsi="Times New Roman" w:cs="Times New Roman"/>
            <w:color w:val="000000"/>
            <w:sz w:val="28"/>
            <w:szCs w:val="28"/>
          </w:rPr>
          <w:t>их программы общего образования»</w:t>
        </w:r>
        <w:r w:rsidR="00D17017" w:rsidRPr="00D17017">
          <w:rPr>
            <w:rFonts w:ascii="Times New Roman" w:hAnsi="Times New Roman" w:cs="Times New Roman"/>
            <w:color w:val="000000"/>
            <w:sz w:val="28"/>
            <w:szCs w:val="28"/>
          </w:rPr>
          <w:t xml:space="preserve"> (с изменениями </w:t>
        </w:r>
        <w:r w:rsidR="00AE6325">
          <w:rPr>
            <w:rFonts w:ascii="Times New Roman" w:hAnsi="Times New Roman" w:cs="Times New Roman"/>
            <w:color w:val="000000"/>
            <w:sz w:val="28"/>
            <w:szCs w:val="28"/>
          </w:rPr>
          <w:br/>
        </w:r>
        <w:r w:rsidR="00D17017" w:rsidRPr="00D17017">
          <w:rPr>
            <w:rFonts w:ascii="Times New Roman" w:hAnsi="Times New Roman" w:cs="Times New Roman"/>
            <w:color w:val="000000"/>
            <w:sz w:val="28"/>
            <w:szCs w:val="28"/>
          </w:rPr>
          <w:t>и дополнениями от 01.02.2012)</w:t>
        </w:r>
      </w:hyperlink>
      <w:r w:rsidR="00D1701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4640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17017" w:rsidRDefault="00D17017" w:rsidP="00D17017">
      <w:pPr>
        <w:pStyle w:val="a3"/>
        <w:shd w:val="clear" w:color="auto" w:fill="FFFFFF"/>
        <w:spacing w:after="0" w:line="360" w:lineRule="auto"/>
        <w:ind w:left="0" w:right="1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409">
        <w:rPr>
          <w:rFonts w:ascii="Times New Roman" w:hAnsi="Times New Roman" w:cs="Times New Roman"/>
          <w:color w:val="000000"/>
          <w:sz w:val="28"/>
          <w:szCs w:val="28"/>
        </w:rPr>
        <w:t xml:space="preserve">Система профильного обучения предусматривает освоение учениками базовых общеобразовательных, профильных общеобразовательных </w:t>
      </w:r>
      <w:r w:rsidR="00AE63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6409">
        <w:rPr>
          <w:rFonts w:ascii="Times New Roman" w:hAnsi="Times New Roman" w:cs="Times New Roman"/>
          <w:color w:val="000000"/>
          <w:sz w:val="28"/>
          <w:szCs w:val="28"/>
        </w:rPr>
        <w:t>и элективных курсов.</w:t>
      </w:r>
    </w:p>
    <w:p w:rsidR="00D17017" w:rsidRPr="00D27E44" w:rsidRDefault="00D17017" w:rsidP="00D27E44">
      <w:pPr>
        <w:pStyle w:val="a3"/>
        <w:shd w:val="clear" w:color="auto" w:fill="FFFFFF"/>
        <w:spacing w:after="0" w:line="360" w:lineRule="auto"/>
        <w:ind w:left="0" w:right="1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E44">
        <w:rPr>
          <w:rFonts w:ascii="Times New Roman" w:hAnsi="Times New Roman" w:cs="Times New Roman"/>
          <w:color w:val="000000"/>
          <w:sz w:val="28"/>
          <w:szCs w:val="28"/>
        </w:rPr>
        <w:t>Выстраивая профильное обучение, следует иметь в виду, что содержание базовых общеобразовательных и профильных общеобразовательных предметов задается стандартами общего образования.</w:t>
      </w:r>
    </w:p>
    <w:p w:rsidR="00D27E44" w:rsidRPr="00D27E44" w:rsidRDefault="00D27E44" w:rsidP="0060023C">
      <w:pPr>
        <w:shd w:val="clear" w:color="auto" w:fill="FFFFFF"/>
        <w:spacing w:after="0" w:line="360" w:lineRule="auto"/>
        <w:ind w:left="10" w:firstLine="5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E44">
        <w:rPr>
          <w:rFonts w:ascii="Times New Roman" w:hAnsi="Times New Roman" w:cs="Times New Roman"/>
          <w:color w:val="000000"/>
          <w:sz w:val="28"/>
          <w:szCs w:val="28"/>
        </w:rPr>
        <w:t xml:space="preserve">Идеология федерального компонента государственного стандарта общего образования предполагает его предъявление на базовом </w:t>
      </w:r>
      <w:r w:rsidR="00AE63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7E44">
        <w:rPr>
          <w:rFonts w:ascii="Times New Roman" w:hAnsi="Times New Roman" w:cs="Times New Roman"/>
          <w:color w:val="000000"/>
          <w:sz w:val="28"/>
          <w:szCs w:val="28"/>
        </w:rPr>
        <w:t>и профильном уровнях, что существенно упорядочивает и облегчает конструирование учебных планов и рабочих программ.</w:t>
      </w:r>
    </w:p>
    <w:p w:rsidR="00072D1F" w:rsidRPr="00072D1F" w:rsidRDefault="00072D1F" w:rsidP="00072D1F">
      <w:pPr>
        <w:pStyle w:val="a3"/>
        <w:shd w:val="clear" w:color="auto" w:fill="FFFFFF"/>
        <w:spacing w:after="0" w:line="360" w:lineRule="auto"/>
        <w:ind w:left="0" w:right="1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D1F"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базисного учебного плана разрабатывается рабочий план школы. Рабочим планом школы называется учебный план, разработанный на основе базисного плана с учетом возможностей школы и потребностей старшеклассников в профильном обучении. Он является основным документом, на основе которого формируются </w:t>
      </w:r>
      <w:r w:rsidR="0060023C">
        <w:rPr>
          <w:rFonts w:ascii="Times New Roman" w:hAnsi="Times New Roman" w:cs="Times New Roman"/>
          <w:color w:val="000000"/>
          <w:sz w:val="28"/>
          <w:szCs w:val="28"/>
        </w:rPr>
        <w:t>индивидуальные учебные планы (</w:t>
      </w:r>
      <w:r w:rsidRPr="00072D1F">
        <w:rPr>
          <w:rFonts w:ascii="Times New Roman" w:hAnsi="Times New Roman" w:cs="Times New Roman"/>
          <w:color w:val="000000"/>
          <w:sz w:val="28"/>
          <w:szCs w:val="28"/>
        </w:rPr>
        <w:t>ИУП</w:t>
      </w:r>
      <w:r w:rsidR="006002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72D1F">
        <w:rPr>
          <w:rFonts w:ascii="Times New Roman" w:hAnsi="Times New Roman" w:cs="Times New Roman"/>
          <w:color w:val="000000"/>
          <w:sz w:val="28"/>
          <w:szCs w:val="28"/>
        </w:rPr>
        <w:t xml:space="preserve"> школьников. </w:t>
      </w:r>
    </w:p>
    <w:p w:rsidR="00072D1F" w:rsidRPr="00072D1F" w:rsidRDefault="00072D1F" w:rsidP="00072D1F">
      <w:pPr>
        <w:pStyle w:val="a3"/>
        <w:shd w:val="clear" w:color="auto" w:fill="FFFFFF"/>
        <w:spacing w:after="0" w:line="360" w:lineRule="auto"/>
        <w:ind w:left="0" w:right="1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D1F">
        <w:rPr>
          <w:rFonts w:ascii="Times New Roman" w:hAnsi="Times New Roman" w:cs="Times New Roman"/>
          <w:color w:val="000000"/>
          <w:sz w:val="28"/>
          <w:szCs w:val="28"/>
        </w:rPr>
        <w:t>Для разработки рабочего варианта школьного учебного плана конкретно</w:t>
      </w:r>
      <w:r w:rsidR="0060023C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72D1F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60023C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72D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023C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072D1F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рекомендуется использовать модифицированную форму </w:t>
      </w:r>
      <w:proofErr w:type="spellStart"/>
      <w:r w:rsidRPr="00072D1F">
        <w:rPr>
          <w:rFonts w:ascii="Times New Roman" w:hAnsi="Times New Roman" w:cs="Times New Roman"/>
          <w:color w:val="000000"/>
          <w:sz w:val="28"/>
          <w:szCs w:val="28"/>
        </w:rPr>
        <w:t>БУПа</w:t>
      </w:r>
      <w:proofErr w:type="spellEnd"/>
      <w:r w:rsidR="00595D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7A94" w:rsidRPr="00457A94" w:rsidRDefault="00457A94" w:rsidP="006E2C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7A94">
        <w:rPr>
          <w:rFonts w:ascii="Times New Roman" w:hAnsi="Times New Roman" w:cs="Times New Roman"/>
          <w:color w:val="000000"/>
          <w:sz w:val="28"/>
          <w:szCs w:val="28"/>
        </w:rPr>
        <w:t xml:space="preserve">Множественность запросов учащихся, их семей, работодателей, вузов делают актуальной «реализацию профильного обучения путем предоставления старшеклассникам возможности освоения образовательных </w:t>
      </w:r>
      <w:r w:rsidRPr="00457A9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программ на основе </w:t>
      </w:r>
      <w:r w:rsidR="0060023C">
        <w:rPr>
          <w:rFonts w:ascii="Times New Roman" w:hAnsi="Times New Roman" w:cs="Times New Roman"/>
          <w:color w:val="000000"/>
          <w:sz w:val="28"/>
          <w:szCs w:val="28"/>
        </w:rPr>
        <w:t>ИУП</w:t>
      </w:r>
      <w:r w:rsidRPr="00457A94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457A94" w:rsidRPr="00457A94" w:rsidRDefault="00457A94" w:rsidP="006E2C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7A94">
        <w:rPr>
          <w:rFonts w:ascii="Times New Roman" w:hAnsi="Times New Roman" w:cs="Times New Roman"/>
          <w:color w:val="000000"/>
          <w:sz w:val="28"/>
          <w:szCs w:val="28"/>
        </w:rPr>
        <w:t>Нормативно-правовой основой организации обучения в форме индивидуальных учебных планов являются:</w:t>
      </w:r>
    </w:p>
    <w:p w:rsidR="00457A94" w:rsidRPr="00457A94" w:rsidRDefault="00457A94" w:rsidP="006E2C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7A9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002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57A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595D1F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23 ст. 2 </w:t>
      </w:r>
      <w:r w:rsidRPr="00457A94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457A94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57A94">
        <w:rPr>
          <w:rFonts w:ascii="Times New Roman" w:hAnsi="Times New Roman" w:cs="Times New Roman"/>
          <w:color w:val="000000"/>
          <w:sz w:val="28"/>
          <w:szCs w:val="28"/>
        </w:rPr>
        <w:t xml:space="preserve"> «Об образовании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</w:t>
      </w:r>
      <w:r w:rsidRPr="00457A94">
        <w:rPr>
          <w:rFonts w:ascii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определя</w:t>
      </w:r>
      <w:r w:rsidR="0060023C">
        <w:rPr>
          <w:rFonts w:ascii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индивидуальный учебный план как у</w:t>
      </w:r>
      <w:r w:rsidRPr="00457A94">
        <w:rPr>
          <w:rFonts w:ascii="Times New Roman" w:hAnsi="Times New Roman" w:cs="Times New Roman"/>
          <w:sz w:val="28"/>
          <w:szCs w:val="28"/>
        </w:rPr>
        <w:t>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222B" w:rsidRPr="0057222B" w:rsidRDefault="00457A94" w:rsidP="0057222B">
      <w:pPr>
        <w:pStyle w:val="a5"/>
        <w:shd w:val="clear" w:color="auto" w:fill="FFFFFF"/>
        <w:spacing w:after="0"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7222B">
        <w:rPr>
          <w:rFonts w:eastAsiaTheme="minorHAnsi"/>
          <w:sz w:val="28"/>
          <w:szCs w:val="28"/>
          <w:lang w:eastAsia="en-US"/>
        </w:rPr>
        <w:t>2</w:t>
      </w:r>
      <w:r w:rsidR="0060023C">
        <w:rPr>
          <w:rFonts w:eastAsiaTheme="minorHAnsi"/>
          <w:sz w:val="28"/>
          <w:szCs w:val="28"/>
          <w:lang w:eastAsia="en-US"/>
        </w:rPr>
        <w:t>)</w:t>
      </w:r>
      <w:r w:rsidRPr="0057222B">
        <w:rPr>
          <w:rFonts w:eastAsiaTheme="minorHAnsi"/>
          <w:sz w:val="28"/>
          <w:szCs w:val="28"/>
          <w:lang w:eastAsia="en-US"/>
        </w:rPr>
        <w:t xml:space="preserve"> </w:t>
      </w:r>
      <w:r w:rsidR="0057222B">
        <w:rPr>
          <w:rFonts w:eastAsiaTheme="minorHAnsi"/>
          <w:sz w:val="28"/>
          <w:szCs w:val="28"/>
          <w:lang w:eastAsia="en-US"/>
        </w:rPr>
        <w:t xml:space="preserve">п. 5 </w:t>
      </w:r>
      <w:r w:rsidR="0057222B" w:rsidRPr="0057222B">
        <w:rPr>
          <w:rFonts w:eastAsiaTheme="minorHAnsi"/>
          <w:sz w:val="28"/>
          <w:szCs w:val="28"/>
          <w:lang w:eastAsia="en-US"/>
        </w:rPr>
        <w:t xml:space="preserve">Порядка организации и осуществления образовательной деятельности по основным общеобразовательным программам </w:t>
      </w:r>
      <w:r w:rsidR="0060023C">
        <w:rPr>
          <w:rFonts w:eastAsiaTheme="minorHAnsi"/>
          <w:sz w:val="28"/>
          <w:szCs w:val="28"/>
          <w:lang w:eastAsia="en-US"/>
        </w:rPr>
        <w:t xml:space="preserve">– </w:t>
      </w:r>
      <w:r w:rsidR="0057222B" w:rsidRPr="0057222B">
        <w:rPr>
          <w:rFonts w:eastAsiaTheme="minorHAnsi"/>
          <w:sz w:val="28"/>
          <w:szCs w:val="28"/>
          <w:lang w:eastAsia="en-US"/>
        </w:rPr>
        <w:t xml:space="preserve">образовательным программам начального общего, основного общего </w:t>
      </w:r>
      <w:r w:rsidR="00AE6325">
        <w:rPr>
          <w:rFonts w:eastAsiaTheme="minorHAnsi"/>
          <w:sz w:val="28"/>
          <w:szCs w:val="28"/>
          <w:lang w:eastAsia="en-US"/>
        </w:rPr>
        <w:br/>
      </w:r>
      <w:r w:rsidR="0057222B" w:rsidRPr="0057222B">
        <w:rPr>
          <w:rFonts w:eastAsiaTheme="minorHAnsi"/>
          <w:sz w:val="28"/>
          <w:szCs w:val="28"/>
          <w:lang w:eastAsia="en-US"/>
        </w:rPr>
        <w:t xml:space="preserve">и среднего общего образования (утв. </w:t>
      </w:r>
      <w:hyperlink r:id="rId6" w:anchor="0" w:history="1">
        <w:r w:rsidR="0057222B" w:rsidRPr="0057222B">
          <w:rPr>
            <w:rFonts w:eastAsiaTheme="minorHAnsi"/>
            <w:sz w:val="28"/>
            <w:szCs w:val="28"/>
            <w:lang w:eastAsia="en-US"/>
          </w:rPr>
          <w:t>приказом</w:t>
        </w:r>
      </w:hyperlink>
      <w:r w:rsidR="0057222B" w:rsidRPr="0057222B">
        <w:rPr>
          <w:rFonts w:eastAsiaTheme="minorHAnsi"/>
          <w:sz w:val="28"/>
          <w:szCs w:val="28"/>
          <w:lang w:eastAsia="en-US"/>
        </w:rPr>
        <w:t xml:space="preserve"> Министерства образования </w:t>
      </w:r>
      <w:r w:rsidR="00AE6325">
        <w:rPr>
          <w:rFonts w:eastAsiaTheme="minorHAnsi"/>
          <w:sz w:val="28"/>
          <w:szCs w:val="28"/>
          <w:lang w:eastAsia="en-US"/>
        </w:rPr>
        <w:br/>
      </w:r>
      <w:r w:rsidR="0057222B" w:rsidRPr="0057222B">
        <w:rPr>
          <w:rFonts w:eastAsiaTheme="minorHAnsi"/>
          <w:sz w:val="28"/>
          <w:szCs w:val="28"/>
          <w:lang w:eastAsia="en-US"/>
        </w:rPr>
        <w:t>и науки РФ от 30 августа 2013 г. №</w:t>
      </w:r>
      <w:r w:rsidR="0060023C">
        <w:rPr>
          <w:rFonts w:eastAsiaTheme="minorHAnsi"/>
          <w:sz w:val="28"/>
          <w:szCs w:val="28"/>
          <w:lang w:eastAsia="en-US"/>
        </w:rPr>
        <w:t> </w:t>
      </w:r>
      <w:r w:rsidR="0057222B" w:rsidRPr="0057222B">
        <w:rPr>
          <w:rFonts w:eastAsiaTheme="minorHAnsi"/>
          <w:sz w:val="28"/>
          <w:szCs w:val="28"/>
          <w:lang w:eastAsia="en-US"/>
        </w:rPr>
        <w:t>1015)</w:t>
      </w:r>
      <w:r w:rsidR="0060023C">
        <w:rPr>
          <w:rFonts w:eastAsiaTheme="minorHAnsi"/>
          <w:sz w:val="28"/>
          <w:szCs w:val="28"/>
          <w:lang w:eastAsia="en-US"/>
        </w:rPr>
        <w:t>,</w:t>
      </w:r>
      <w:r w:rsidR="0057222B" w:rsidRPr="0057222B">
        <w:rPr>
          <w:rFonts w:eastAsiaTheme="minorHAnsi"/>
          <w:sz w:val="28"/>
          <w:szCs w:val="28"/>
          <w:lang w:eastAsia="en-US"/>
        </w:rPr>
        <w:t xml:space="preserve"> </w:t>
      </w:r>
      <w:r w:rsidR="0060023C">
        <w:rPr>
          <w:rFonts w:eastAsiaTheme="minorHAnsi"/>
          <w:sz w:val="28"/>
          <w:szCs w:val="28"/>
          <w:lang w:eastAsia="en-US"/>
        </w:rPr>
        <w:t xml:space="preserve">согласно которому </w:t>
      </w:r>
      <w:r w:rsidR="0057222B">
        <w:rPr>
          <w:rFonts w:eastAsiaTheme="minorHAnsi"/>
          <w:sz w:val="28"/>
          <w:szCs w:val="28"/>
          <w:lang w:eastAsia="en-US"/>
        </w:rPr>
        <w:t>«</w:t>
      </w:r>
      <w:r w:rsidR="0060023C">
        <w:rPr>
          <w:rFonts w:eastAsiaTheme="minorHAnsi"/>
          <w:sz w:val="28"/>
          <w:szCs w:val="28"/>
          <w:lang w:eastAsia="en-US"/>
        </w:rPr>
        <w:t>о</w:t>
      </w:r>
      <w:r w:rsidR="0057222B" w:rsidRPr="0057222B">
        <w:rPr>
          <w:rFonts w:eastAsiaTheme="minorHAnsi"/>
          <w:sz w:val="28"/>
          <w:szCs w:val="28"/>
          <w:lang w:eastAsia="en-US"/>
        </w:rPr>
        <w:t xml:space="preserve">бучение </w:t>
      </w:r>
      <w:r w:rsidR="00AE6325">
        <w:rPr>
          <w:rFonts w:eastAsiaTheme="minorHAnsi"/>
          <w:sz w:val="28"/>
          <w:szCs w:val="28"/>
          <w:lang w:eastAsia="en-US"/>
        </w:rPr>
        <w:br/>
      </w:r>
      <w:r w:rsidR="0057222B" w:rsidRPr="0057222B">
        <w:rPr>
          <w:rFonts w:eastAsiaTheme="minorHAnsi"/>
          <w:sz w:val="28"/>
          <w:szCs w:val="28"/>
          <w:lang w:eastAsia="en-US"/>
        </w:rPr>
        <w:t xml:space="preserve">по индивидуальному учебному плану, в том числе ускоренное обучение, </w:t>
      </w:r>
      <w:r w:rsidR="00AE6325">
        <w:rPr>
          <w:rFonts w:eastAsiaTheme="minorHAnsi"/>
          <w:sz w:val="28"/>
          <w:szCs w:val="28"/>
          <w:lang w:eastAsia="en-US"/>
        </w:rPr>
        <w:br/>
      </w:r>
      <w:r w:rsidR="0057222B" w:rsidRPr="0057222B">
        <w:rPr>
          <w:rFonts w:eastAsiaTheme="minorHAnsi"/>
          <w:sz w:val="28"/>
          <w:szCs w:val="28"/>
          <w:lang w:eastAsia="en-US"/>
        </w:rPr>
        <w:t xml:space="preserve">в пределах осваиваемых общеобразовательных программ осуществляется </w:t>
      </w:r>
      <w:r w:rsidR="00AE6325">
        <w:rPr>
          <w:rFonts w:eastAsiaTheme="minorHAnsi"/>
          <w:sz w:val="28"/>
          <w:szCs w:val="28"/>
          <w:lang w:eastAsia="en-US"/>
        </w:rPr>
        <w:br/>
      </w:r>
      <w:r w:rsidR="0057222B" w:rsidRPr="0057222B">
        <w:rPr>
          <w:rFonts w:eastAsiaTheme="minorHAnsi"/>
          <w:sz w:val="28"/>
          <w:szCs w:val="28"/>
          <w:lang w:eastAsia="en-US"/>
        </w:rPr>
        <w:t>в порядке, установленном локальными нормативными актами</w:t>
      </w:r>
      <w:proofErr w:type="gramEnd"/>
      <w:r w:rsidR="0057222B" w:rsidRPr="0057222B">
        <w:rPr>
          <w:rFonts w:eastAsiaTheme="minorHAnsi"/>
          <w:sz w:val="28"/>
          <w:szCs w:val="28"/>
          <w:lang w:eastAsia="en-US"/>
        </w:rPr>
        <w:t xml:space="preserve"> образовательной организации</w:t>
      </w:r>
      <w:r w:rsidR="0060023C">
        <w:rPr>
          <w:rFonts w:eastAsiaTheme="minorHAnsi"/>
          <w:sz w:val="28"/>
          <w:szCs w:val="28"/>
          <w:lang w:eastAsia="en-US"/>
        </w:rPr>
        <w:t>»</w:t>
      </w:r>
      <w:r w:rsidR="0057222B" w:rsidRPr="0057222B">
        <w:rPr>
          <w:rFonts w:eastAsiaTheme="minorHAnsi"/>
          <w:sz w:val="28"/>
          <w:szCs w:val="28"/>
          <w:lang w:eastAsia="en-US"/>
        </w:rPr>
        <w:t>.</w:t>
      </w:r>
    </w:p>
    <w:p w:rsidR="006E2C21" w:rsidRDefault="0057222B" w:rsidP="006E2C21">
      <w:pPr>
        <w:pStyle w:val="a5"/>
        <w:shd w:val="clear" w:color="auto" w:fill="FFFFFF"/>
        <w:spacing w:after="0"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7222B">
        <w:rPr>
          <w:rFonts w:eastAsiaTheme="minorHAnsi"/>
          <w:sz w:val="28"/>
          <w:szCs w:val="28"/>
          <w:lang w:eastAsia="en-US"/>
        </w:rPr>
        <w:t>При прохождении обучения в соответствии с индивидуальным учебным планом его продолжительность может быть изменена образовательной организацией с учетом особенностей и образовательных пот</w:t>
      </w:r>
      <w:r>
        <w:rPr>
          <w:rFonts w:eastAsiaTheme="minorHAnsi"/>
          <w:sz w:val="28"/>
          <w:szCs w:val="28"/>
          <w:lang w:eastAsia="en-US"/>
        </w:rPr>
        <w:t>ребностей конкретного учащегося»</w:t>
      </w:r>
      <w:r w:rsidR="00595D1F">
        <w:rPr>
          <w:rFonts w:eastAsiaTheme="minorHAnsi"/>
          <w:sz w:val="28"/>
          <w:szCs w:val="28"/>
          <w:lang w:eastAsia="en-US"/>
        </w:rPr>
        <w:t>.</w:t>
      </w:r>
    </w:p>
    <w:p w:rsidR="00457A94" w:rsidRPr="00457A94" w:rsidRDefault="0057222B" w:rsidP="006E2C21">
      <w:pPr>
        <w:pStyle w:val="a5"/>
        <w:shd w:val="clear" w:color="auto" w:fill="FFFFFF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Следовательно</w:t>
      </w:r>
      <w:r w:rsidR="00595D1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</w:t>
      </w:r>
      <w:r w:rsidR="00457A94" w:rsidRPr="00457A94">
        <w:rPr>
          <w:color w:val="000000"/>
          <w:sz w:val="28"/>
          <w:szCs w:val="28"/>
        </w:rPr>
        <w:t xml:space="preserve">общеобразовательных </w:t>
      </w:r>
      <w:r w:rsidR="0060023C">
        <w:rPr>
          <w:color w:val="000000"/>
          <w:sz w:val="28"/>
          <w:szCs w:val="28"/>
        </w:rPr>
        <w:t>организациях</w:t>
      </w:r>
      <w:r w:rsidR="00457A94" w:rsidRPr="00457A94">
        <w:rPr>
          <w:color w:val="000000"/>
          <w:sz w:val="28"/>
          <w:szCs w:val="28"/>
        </w:rPr>
        <w:t>, реализующих практику ИУП</w:t>
      </w:r>
      <w:r w:rsidR="000032D7">
        <w:rPr>
          <w:color w:val="000000"/>
          <w:sz w:val="28"/>
          <w:szCs w:val="28"/>
        </w:rPr>
        <w:t>,</w:t>
      </w:r>
      <w:r w:rsidR="00457A94" w:rsidRPr="00457A94">
        <w:rPr>
          <w:color w:val="000000"/>
          <w:sz w:val="28"/>
          <w:szCs w:val="28"/>
        </w:rPr>
        <w:t xml:space="preserve"> </w:t>
      </w:r>
      <w:r w:rsidR="000032D7">
        <w:rPr>
          <w:color w:val="000000"/>
          <w:sz w:val="28"/>
          <w:szCs w:val="28"/>
        </w:rPr>
        <w:t>в</w:t>
      </w:r>
      <w:r w:rsidR="00457A94" w:rsidRPr="00457A94">
        <w:rPr>
          <w:color w:val="000000"/>
          <w:sz w:val="28"/>
          <w:szCs w:val="28"/>
        </w:rPr>
        <w:t xml:space="preserve"> соответствующих разделах уставов данных общеобразовательных </w:t>
      </w:r>
      <w:r w:rsidR="0060023C">
        <w:rPr>
          <w:color w:val="000000"/>
          <w:sz w:val="28"/>
          <w:szCs w:val="28"/>
        </w:rPr>
        <w:t>организаций</w:t>
      </w:r>
      <w:r w:rsidR="00457A94" w:rsidRPr="00457A94">
        <w:rPr>
          <w:color w:val="000000"/>
          <w:sz w:val="28"/>
          <w:szCs w:val="28"/>
        </w:rPr>
        <w:t xml:space="preserve"> целесообразно прописать</w:t>
      </w:r>
      <w:r w:rsidR="00595D1F">
        <w:rPr>
          <w:color w:val="000000"/>
          <w:sz w:val="28"/>
          <w:szCs w:val="28"/>
        </w:rPr>
        <w:t>:</w:t>
      </w:r>
    </w:p>
    <w:p w:rsidR="00457A94" w:rsidRPr="00457A94" w:rsidRDefault="00457A94" w:rsidP="006E2C21">
      <w:pPr>
        <w:widowControl w:val="0"/>
        <w:numPr>
          <w:ilvl w:val="0"/>
          <w:numId w:val="7"/>
        </w:numPr>
        <w:tabs>
          <w:tab w:val="clear" w:pos="1069"/>
          <w:tab w:val="num" w:pos="0"/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7A94">
        <w:rPr>
          <w:rFonts w:ascii="Times New Roman" w:hAnsi="Times New Roman" w:cs="Times New Roman"/>
          <w:color w:val="000000"/>
          <w:sz w:val="28"/>
          <w:szCs w:val="28"/>
        </w:rPr>
        <w:t>наличие прав учащихся на обучение по ИУП;</w:t>
      </w:r>
    </w:p>
    <w:p w:rsidR="00457A94" w:rsidRPr="00457A94" w:rsidRDefault="00457A94" w:rsidP="006E2C21">
      <w:pPr>
        <w:widowControl w:val="0"/>
        <w:numPr>
          <w:ilvl w:val="0"/>
          <w:numId w:val="7"/>
        </w:numPr>
        <w:tabs>
          <w:tab w:val="clear" w:pos="1069"/>
          <w:tab w:val="num" w:pos="0"/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7A94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организации образовательного процесса для учащихся </w:t>
      </w:r>
      <w:r w:rsidR="00AE63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7A94">
        <w:rPr>
          <w:rFonts w:ascii="Times New Roman" w:hAnsi="Times New Roman" w:cs="Times New Roman"/>
          <w:color w:val="000000"/>
          <w:sz w:val="28"/>
          <w:szCs w:val="28"/>
        </w:rPr>
        <w:t>в форме ИУП (в том числе с использованием ускоренных курсов обучения);</w:t>
      </w:r>
    </w:p>
    <w:p w:rsidR="00457A94" w:rsidRPr="00457A94" w:rsidRDefault="00457A94" w:rsidP="006E2C21">
      <w:pPr>
        <w:widowControl w:val="0"/>
        <w:numPr>
          <w:ilvl w:val="0"/>
          <w:numId w:val="7"/>
        </w:numPr>
        <w:tabs>
          <w:tab w:val="clear" w:pos="1069"/>
          <w:tab w:val="num" w:pos="0"/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7A94">
        <w:rPr>
          <w:rFonts w:ascii="Times New Roman" w:hAnsi="Times New Roman" w:cs="Times New Roman"/>
          <w:color w:val="000000"/>
          <w:sz w:val="28"/>
          <w:szCs w:val="28"/>
        </w:rPr>
        <w:t>особый порядок оценивания, промежуточной и по некоторым дисциплинам итоговой аттестации при обучении по ИУП;</w:t>
      </w:r>
    </w:p>
    <w:p w:rsidR="00457A94" w:rsidRPr="00457A94" w:rsidRDefault="00457A94" w:rsidP="006E2C21">
      <w:pPr>
        <w:widowControl w:val="0"/>
        <w:numPr>
          <w:ilvl w:val="0"/>
          <w:numId w:val="7"/>
        </w:numPr>
        <w:tabs>
          <w:tab w:val="clear" w:pos="1069"/>
          <w:tab w:val="num" w:pos="0"/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7A94">
        <w:rPr>
          <w:rFonts w:ascii="Times New Roman" w:hAnsi="Times New Roman" w:cs="Times New Roman"/>
          <w:color w:val="000000"/>
          <w:sz w:val="28"/>
          <w:szCs w:val="28"/>
        </w:rPr>
        <w:t xml:space="preserve">отнесение индивидуальных учебных планов к перечню локальных </w:t>
      </w:r>
      <w:r w:rsidRPr="00457A94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нормативных актов школы;</w:t>
      </w:r>
    </w:p>
    <w:p w:rsidR="00457A94" w:rsidRPr="00457A94" w:rsidRDefault="00457A94" w:rsidP="006E2C21">
      <w:pPr>
        <w:widowControl w:val="0"/>
        <w:numPr>
          <w:ilvl w:val="0"/>
          <w:numId w:val="7"/>
        </w:numPr>
        <w:tabs>
          <w:tab w:val="clear" w:pos="1069"/>
          <w:tab w:val="num" w:pos="0"/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7A94">
        <w:rPr>
          <w:rFonts w:ascii="Times New Roman" w:hAnsi="Times New Roman" w:cs="Times New Roman"/>
          <w:color w:val="000000"/>
          <w:sz w:val="28"/>
          <w:szCs w:val="28"/>
        </w:rPr>
        <w:t>порядок разработки, утверждения и периодической корректировки ИУП учащихся (это также может быть отнесено к компетенции администрации школы, педагогического совета, органов школьного самоуправления и пр.)</w:t>
      </w:r>
      <w:r w:rsidR="0060023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57A94" w:rsidRDefault="00757E0B" w:rsidP="006E2C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Style w:val="blk3"/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0023C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023C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0023C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6 ст.</w:t>
      </w:r>
      <w:r w:rsidR="0060023C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28 ФЗ-273 «Об образовании в Р</w:t>
      </w:r>
      <w:r w:rsidR="0060023C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60023C"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0023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02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предусматрива</w:t>
      </w:r>
      <w:r w:rsidR="0060023C">
        <w:rPr>
          <w:rFonts w:ascii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обязанность образовательной организации «</w:t>
      </w:r>
      <w:r w:rsidRPr="00757E0B">
        <w:rPr>
          <w:rFonts w:ascii="Times New Roman" w:hAnsi="Times New Roman" w:cs="Times New Roman"/>
          <w:sz w:val="28"/>
          <w:szCs w:val="28"/>
        </w:rPr>
        <w:t xml:space="preserve">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</w:t>
      </w:r>
      <w:r w:rsidR="00AE6325">
        <w:rPr>
          <w:rFonts w:ascii="Times New Roman" w:hAnsi="Times New Roman" w:cs="Times New Roman"/>
          <w:sz w:val="28"/>
          <w:szCs w:val="28"/>
        </w:rPr>
        <w:br/>
      </w:r>
      <w:r w:rsidRPr="00757E0B">
        <w:rPr>
          <w:rFonts w:ascii="Times New Roman" w:hAnsi="Times New Roman" w:cs="Times New Roman"/>
          <w:sz w:val="28"/>
          <w:szCs w:val="28"/>
        </w:rPr>
        <w:t>и воспитания возрастным, психофизическим особенностям, склонностям, способностям, интересам и потребностям обучающихся»</w:t>
      </w:r>
      <w:r w:rsidR="0060023C">
        <w:rPr>
          <w:rFonts w:ascii="Times New Roman" w:hAnsi="Times New Roman" w:cs="Times New Roman"/>
          <w:sz w:val="28"/>
          <w:szCs w:val="28"/>
        </w:rPr>
        <w:t>, а также 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2C2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 ст.</w:t>
      </w:r>
      <w:r w:rsidR="00595D1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28 предусматрива</w:t>
      </w:r>
      <w:r w:rsidR="0058639A">
        <w:rPr>
          <w:rFonts w:ascii="Times New Roman" w:hAnsi="Times New Roman" w:cs="Times New Roman"/>
          <w:sz w:val="28"/>
          <w:szCs w:val="28"/>
        </w:rPr>
        <w:t>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E0B">
        <w:rPr>
          <w:rStyle w:val="blk3"/>
          <w:rFonts w:ascii="Times New Roman" w:hAnsi="Times New Roman" w:cs="Times New Roman"/>
          <w:color w:val="000000"/>
          <w:sz w:val="28"/>
          <w:szCs w:val="28"/>
        </w:rPr>
        <w:t xml:space="preserve">ответственность </w:t>
      </w:r>
      <w:r>
        <w:rPr>
          <w:rStyle w:val="blk3"/>
          <w:rFonts w:ascii="Times New Roman" w:hAnsi="Times New Roman" w:cs="Times New Roman"/>
          <w:color w:val="000000"/>
          <w:sz w:val="28"/>
          <w:szCs w:val="28"/>
        </w:rPr>
        <w:t xml:space="preserve">образовательной организации </w:t>
      </w:r>
      <w:r w:rsidRPr="00757E0B">
        <w:rPr>
          <w:rStyle w:val="blk3"/>
          <w:rFonts w:ascii="Times New Roman" w:hAnsi="Times New Roman" w:cs="Times New Roman"/>
          <w:color w:val="000000"/>
          <w:sz w:val="28"/>
          <w:szCs w:val="28"/>
        </w:rPr>
        <w:t>за невыполнение или ненадлежащее выполнение</w:t>
      </w:r>
      <w:proofErr w:type="gramEnd"/>
      <w:r w:rsidRPr="00757E0B">
        <w:rPr>
          <w:rStyle w:val="blk3"/>
          <w:rFonts w:ascii="Times New Roman" w:hAnsi="Times New Roman" w:cs="Times New Roman"/>
          <w:color w:val="000000"/>
          <w:sz w:val="28"/>
          <w:szCs w:val="28"/>
        </w:rPr>
        <w:t xml:space="preserve">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обучающихся, работников образовательной организации. За нарушение или незаконное ограничение права </w:t>
      </w:r>
      <w:r w:rsidR="00AE6325">
        <w:rPr>
          <w:rStyle w:val="blk3"/>
          <w:rFonts w:ascii="Times New Roman" w:hAnsi="Times New Roman" w:cs="Times New Roman"/>
          <w:color w:val="000000"/>
          <w:sz w:val="28"/>
          <w:szCs w:val="28"/>
        </w:rPr>
        <w:br/>
      </w:r>
      <w:r w:rsidRPr="00757E0B">
        <w:rPr>
          <w:rStyle w:val="blk3"/>
          <w:rFonts w:ascii="Times New Roman" w:hAnsi="Times New Roman" w:cs="Times New Roman"/>
          <w:color w:val="000000"/>
          <w:sz w:val="28"/>
          <w:szCs w:val="28"/>
        </w:rPr>
        <w:t xml:space="preserve">на образование и предусмотренных законодательством об образовании прав и свобод обучающихся, родителей </w:t>
      </w:r>
      <w:r w:rsidRPr="00757E0B">
        <w:rPr>
          <w:rStyle w:val="blk3"/>
          <w:rFonts w:ascii="Times New Roman" w:hAnsi="Times New Roman" w:cs="Times New Roman"/>
          <w:sz w:val="28"/>
          <w:szCs w:val="28"/>
        </w:rPr>
        <w:t>(законных представителей) несовершеннолетних обучающихся, нарушение требований к</w:t>
      </w:r>
      <w:r w:rsidRPr="00757E0B">
        <w:rPr>
          <w:rStyle w:val="blk3"/>
          <w:rFonts w:ascii="Times New Roman" w:hAnsi="Times New Roman" w:cs="Times New Roman"/>
          <w:color w:val="000000"/>
          <w:sz w:val="28"/>
          <w:szCs w:val="28"/>
        </w:rPr>
        <w:t xml:space="preserve"> организации </w:t>
      </w:r>
      <w:r w:rsidR="00AE6325">
        <w:rPr>
          <w:rStyle w:val="blk3"/>
          <w:rFonts w:ascii="Times New Roman" w:hAnsi="Times New Roman" w:cs="Times New Roman"/>
          <w:color w:val="000000"/>
          <w:sz w:val="28"/>
          <w:szCs w:val="28"/>
        </w:rPr>
        <w:br/>
      </w:r>
      <w:r w:rsidRPr="00757E0B">
        <w:rPr>
          <w:rStyle w:val="blk3"/>
          <w:rFonts w:ascii="Times New Roman" w:hAnsi="Times New Roman" w:cs="Times New Roman"/>
          <w:color w:val="000000"/>
          <w:sz w:val="28"/>
          <w:szCs w:val="28"/>
        </w:rPr>
        <w:t xml:space="preserve">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</w:t>
      </w:r>
      <w:r w:rsidRPr="00757E0B">
        <w:rPr>
          <w:rStyle w:val="blk3"/>
          <w:rFonts w:ascii="Times New Roman" w:hAnsi="Times New Roman" w:cs="Times New Roman"/>
          <w:sz w:val="28"/>
          <w:szCs w:val="28"/>
        </w:rPr>
        <w:t xml:space="preserve">Кодексом </w:t>
      </w:r>
      <w:r w:rsidRPr="00757E0B">
        <w:rPr>
          <w:rStyle w:val="blk3"/>
          <w:rFonts w:ascii="Times New Roman" w:hAnsi="Times New Roman" w:cs="Times New Roman"/>
          <w:color w:val="000000"/>
          <w:sz w:val="28"/>
          <w:szCs w:val="28"/>
        </w:rPr>
        <w:t>Российской Федерации об административных правонарушениях.</w:t>
      </w:r>
    </w:p>
    <w:p w:rsidR="00757E0B" w:rsidRDefault="00757E0B" w:rsidP="00757E0B">
      <w:pPr>
        <w:pStyle w:val="a5"/>
        <w:spacing w:before="30" w:after="30"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rStyle w:val="blk3"/>
          <w:color w:val="000000"/>
          <w:sz w:val="28"/>
          <w:szCs w:val="28"/>
        </w:rPr>
        <w:t xml:space="preserve">При создании профильных математических классов следует руководствоваться </w:t>
      </w:r>
      <w:hyperlink r:id="rId7" w:tgtFrame="_blank" w:history="1">
        <w:r w:rsidRPr="00757E0B">
          <w:rPr>
            <w:rStyle w:val="a4"/>
            <w:bCs/>
            <w:color w:val="auto"/>
            <w:sz w:val="28"/>
            <w:szCs w:val="28"/>
          </w:rPr>
          <w:t>Постановление</w:t>
        </w:r>
        <w:r>
          <w:rPr>
            <w:rStyle w:val="a4"/>
            <w:bCs/>
            <w:color w:val="auto"/>
            <w:sz w:val="28"/>
            <w:szCs w:val="28"/>
          </w:rPr>
          <w:t>м</w:t>
        </w:r>
        <w:r w:rsidRPr="00757E0B">
          <w:rPr>
            <w:rStyle w:val="a4"/>
            <w:bCs/>
            <w:color w:val="auto"/>
            <w:sz w:val="28"/>
            <w:szCs w:val="28"/>
          </w:rPr>
          <w:t xml:space="preserve"> от 22.05.2014 года №</w:t>
        </w:r>
        <w:r w:rsidR="00595D1F">
          <w:rPr>
            <w:rStyle w:val="a4"/>
            <w:bCs/>
            <w:color w:val="auto"/>
            <w:sz w:val="28"/>
            <w:szCs w:val="28"/>
          </w:rPr>
          <w:t> </w:t>
        </w:r>
        <w:r w:rsidRPr="00757E0B">
          <w:rPr>
            <w:rStyle w:val="a4"/>
            <w:bCs/>
            <w:color w:val="auto"/>
            <w:sz w:val="28"/>
            <w:szCs w:val="28"/>
          </w:rPr>
          <w:t xml:space="preserve">7 Министерства образования Рязанской области </w:t>
        </w:r>
      </w:hyperlink>
      <w:hyperlink r:id="rId8" w:tgtFrame="_blank" w:history="1">
        <w:r w:rsidRPr="00757E0B">
          <w:rPr>
            <w:rStyle w:val="a4"/>
            <w:bCs/>
            <w:color w:val="auto"/>
            <w:sz w:val="28"/>
            <w:szCs w:val="28"/>
          </w:rPr>
          <w:t xml:space="preserve">«Об установлении случаев и Порядка организации индивидуального отбора при приеме либо переводе </w:t>
        </w:r>
        <w:r w:rsidR="00AE6325">
          <w:rPr>
            <w:rStyle w:val="a4"/>
            <w:bCs/>
            <w:color w:val="auto"/>
            <w:sz w:val="28"/>
            <w:szCs w:val="28"/>
          </w:rPr>
          <w:br/>
        </w:r>
        <w:r w:rsidRPr="00757E0B">
          <w:rPr>
            <w:rStyle w:val="a4"/>
            <w:bCs/>
            <w:color w:val="auto"/>
            <w:sz w:val="28"/>
            <w:szCs w:val="28"/>
          </w:rPr>
          <w:t xml:space="preserve">в государственные образовательные организации Рязанской области </w:t>
        </w:r>
        <w:r w:rsidR="00AE6325">
          <w:rPr>
            <w:rStyle w:val="a4"/>
            <w:bCs/>
            <w:color w:val="auto"/>
            <w:sz w:val="28"/>
            <w:szCs w:val="28"/>
          </w:rPr>
          <w:br/>
        </w:r>
        <w:r w:rsidRPr="00757E0B">
          <w:rPr>
            <w:rStyle w:val="a4"/>
            <w:bCs/>
            <w:color w:val="auto"/>
            <w:sz w:val="28"/>
            <w:szCs w:val="28"/>
          </w:rPr>
          <w:lastRenderedPageBreak/>
          <w:t>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обучения»</w:t>
        </w:r>
      </w:hyperlink>
      <w:r w:rsidR="00300B08">
        <w:rPr>
          <w:sz w:val="28"/>
          <w:szCs w:val="28"/>
        </w:rPr>
        <w:t>.</w:t>
      </w:r>
      <w:proofErr w:type="gramEnd"/>
    </w:p>
    <w:p w:rsidR="00D11799" w:rsidRDefault="00300B08" w:rsidP="00757E0B">
      <w:pPr>
        <w:pStyle w:val="a5"/>
        <w:spacing w:before="30" w:after="3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данному документу необходимо издать приказы</w:t>
      </w:r>
      <w:r w:rsidR="0058639A">
        <w:rPr>
          <w:sz w:val="28"/>
          <w:szCs w:val="28"/>
        </w:rPr>
        <w:t xml:space="preserve"> </w:t>
      </w:r>
      <w:r w:rsidR="00AE6325">
        <w:rPr>
          <w:sz w:val="28"/>
          <w:szCs w:val="28"/>
        </w:rPr>
        <w:br/>
      </w:r>
      <w:r w:rsidR="0058639A">
        <w:rPr>
          <w:sz w:val="28"/>
          <w:szCs w:val="28"/>
        </w:rPr>
        <w:t>(</w:t>
      </w:r>
      <w:proofErr w:type="gramStart"/>
      <w:r w:rsidR="0058639A">
        <w:rPr>
          <w:sz w:val="28"/>
          <w:szCs w:val="28"/>
        </w:rPr>
        <w:t>см</w:t>
      </w:r>
      <w:proofErr w:type="gramEnd"/>
      <w:r w:rsidR="0058639A">
        <w:rPr>
          <w:sz w:val="28"/>
          <w:szCs w:val="28"/>
        </w:rPr>
        <w:t>. Приложение)</w:t>
      </w:r>
      <w:r w:rsidR="00D11799">
        <w:rPr>
          <w:sz w:val="28"/>
          <w:szCs w:val="28"/>
        </w:rPr>
        <w:t>:</w:t>
      </w:r>
    </w:p>
    <w:p w:rsidR="00D11799" w:rsidRDefault="00EC6083" w:rsidP="00595D1F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a4"/>
          <w:rFonts w:eastAsiaTheme="majorEastAsia"/>
          <w:color w:val="auto"/>
        </w:rPr>
      </w:pPr>
      <w:hyperlink r:id="rId9" w:tgtFrame="_blank" w:history="1">
        <w:r w:rsidR="00D11799" w:rsidRPr="00595D1F">
          <w:rPr>
            <w:rStyle w:val="a4"/>
            <w:rFonts w:eastAsiaTheme="majorEastAsia"/>
            <w:color w:val="auto"/>
            <w:sz w:val="28"/>
            <w:szCs w:val="28"/>
          </w:rPr>
          <w:t>Приказ о создании комиссий по приему обучающихся в 10</w:t>
        </w:r>
        <w:r w:rsidR="0058639A">
          <w:rPr>
            <w:rStyle w:val="a4"/>
            <w:rFonts w:eastAsiaTheme="majorEastAsia"/>
            <w:color w:val="auto"/>
            <w:sz w:val="28"/>
            <w:szCs w:val="28"/>
          </w:rPr>
          <w:t xml:space="preserve">-е </w:t>
        </w:r>
        <w:r w:rsidR="00D11799" w:rsidRPr="00595D1F">
          <w:rPr>
            <w:rStyle w:val="a4"/>
            <w:rFonts w:eastAsiaTheme="majorEastAsia"/>
            <w:color w:val="auto"/>
            <w:sz w:val="28"/>
            <w:szCs w:val="28"/>
          </w:rPr>
          <w:t xml:space="preserve"> профильные классы</w:t>
        </w:r>
      </w:hyperlink>
      <w:r w:rsidR="00D11799" w:rsidRPr="00595D1F">
        <w:rPr>
          <w:rStyle w:val="a4"/>
          <w:rFonts w:eastAsiaTheme="majorEastAsia"/>
          <w:color w:val="auto"/>
        </w:rPr>
        <w:t>.</w:t>
      </w:r>
    </w:p>
    <w:p w:rsidR="0058639A" w:rsidRPr="000032D7" w:rsidRDefault="0058639A" w:rsidP="0058639A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a4"/>
          <w:rFonts w:eastAsiaTheme="majorEastAsia"/>
          <w:color w:val="auto"/>
          <w:sz w:val="28"/>
          <w:szCs w:val="28"/>
        </w:rPr>
      </w:pPr>
      <w:r w:rsidRPr="000032D7">
        <w:rPr>
          <w:rStyle w:val="a4"/>
          <w:rFonts w:eastAsiaTheme="majorEastAsia"/>
          <w:color w:val="auto"/>
          <w:sz w:val="28"/>
          <w:szCs w:val="28"/>
        </w:rPr>
        <w:t>Приказ о перечне экзаменов по выбору</w:t>
      </w:r>
      <w:r>
        <w:rPr>
          <w:rStyle w:val="a4"/>
          <w:rFonts w:eastAsiaTheme="majorEastAsia"/>
          <w:color w:val="auto"/>
          <w:sz w:val="28"/>
          <w:szCs w:val="28"/>
        </w:rPr>
        <w:t xml:space="preserve"> </w:t>
      </w:r>
      <w:r w:rsidRPr="000032D7">
        <w:rPr>
          <w:rStyle w:val="a4"/>
          <w:rFonts w:eastAsiaTheme="majorEastAsia"/>
          <w:color w:val="auto"/>
          <w:sz w:val="28"/>
          <w:szCs w:val="28"/>
        </w:rPr>
        <w:t>для поступления в 10</w:t>
      </w:r>
      <w:r>
        <w:rPr>
          <w:rStyle w:val="a4"/>
          <w:rFonts w:eastAsiaTheme="majorEastAsia"/>
          <w:color w:val="auto"/>
          <w:sz w:val="28"/>
          <w:szCs w:val="28"/>
        </w:rPr>
        <w:t xml:space="preserve">-е </w:t>
      </w:r>
      <w:r w:rsidRPr="000032D7">
        <w:rPr>
          <w:rStyle w:val="a4"/>
          <w:rFonts w:eastAsiaTheme="majorEastAsia"/>
          <w:color w:val="auto"/>
          <w:sz w:val="28"/>
          <w:szCs w:val="28"/>
        </w:rPr>
        <w:t xml:space="preserve"> классы</w:t>
      </w:r>
      <w:r>
        <w:rPr>
          <w:rStyle w:val="a4"/>
          <w:rFonts w:eastAsiaTheme="majorEastAsia"/>
          <w:color w:val="auto"/>
          <w:sz w:val="28"/>
          <w:szCs w:val="28"/>
        </w:rPr>
        <w:t xml:space="preserve"> </w:t>
      </w:r>
      <w:r w:rsidRPr="000032D7">
        <w:rPr>
          <w:rStyle w:val="a4"/>
          <w:rFonts w:eastAsiaTheme="majorEastAsia"/>
          <w:color w:val="auto"/>
          <w:sz w:val="28"/>
          <w:szCs w:val="28"/>
        </w:rPr>
        <w:t>профильного обучения.</w:t>
      </w:r>
    </w:p>
    <w:p w:rsidR="0058639A" w:rsidRDefault="0058639A" w:rsidP="0058639A">
      <w:pPr>
        <w:pStyle w:val="a5"/>
        <w:tabs>
          <w:tab w:val="left" w:pos="993"/>
        </w:tabs>
        <w:spacing w:after="0" w:line="360" w:lineRule="auto"/>
        <w:ind w:left="567"/>
        <w:jc w:val="right"/>
        <w:rPr>
          <w:rStyle w:val="a4"/>
          <w:rFonts w:eastAsiaTheme="majorEastAsia"/>
          <w:b/>
          <w:color w:val="auto"/>
          <w:sz w:val="28"/>
          <w:szCs w:val="28"/>
        </w:rPr>
      </w:pPr>
    </w:p>
    <w:p w:rsidR="0058639A" w:rsidRPr="0058639A" w:rsidRDefault="0058639A" w:rsidP="0058639A">
      <w:pPr>
        <w:pStyle w:val="a5"/>
        <w:tabs>
          <w:tab w:val="left" w:pos="993"/>
        </w:tabs>
        <w:spacing w:after="0" w:line="360" w:lineRule="auto"/>
        <w:ind w:left="567"/>
        <w:jc w:val="right"/>
        <w:rPr>
          <w:rStyle w:val="a4"/>
          <w:rFonts w:eastAsiaTheme="majorEastAsia"/>
          <w:b/>
          <w:color w:val="auto"/>
          <w:sz w:val="28"/>
          <w:szCs w:val="28"/>
        </w:rPr>
      </w:pPr>
      <w:r w:rsidRPr="0058639A">
        <w:rPr>
          <w:rStyle w:val="a4"/>
          <w:rFonts w:eastAsiaTheme="majorEastAsia"/>
          <w:b/>
          <w:color w:val="auto"/>
          <w:sz w:val="28"/>
          <w:szCs w:val="28"/>
        </w:rPr>
        <w:t>ПРИЛОЖЕНИЕ</w:t>
      </w:r>
    </w:p>
    <w:p w:rsidR="0058639A" w:rsidRDefault="0058639A" w:rsidP="0058639A">
      <w:pPr>
        <w:pStyle w:val="a5"/>
        <w:tabs>
          <w:tab w:val="left" w:pos="993"/>
        </w:tabs>
        <w:spacing w:after="0" w:line="360" w:lineRule="auto"/>
        <w:jc w:val="center"/>
        <w:rPr>
          <w:rStyle w:val="a4"/>
          <w:rFonts w:eastAsiaTheme="majorEastAsia"/>
          <w:b/>
          <w:color w:val="auto"/>
        </w:rPr>
      </w:pPr>
      <w:r w:rsidRPr="0058639A">
        <w:rPr>
          <w:rStyle w:val="a4"/>
          <w:rFonts w:eastAsiaTheme="majorEastAsia"/>
          <w:b/>
          <w:color w:val="auto"/>
        </w:rPr>
        <w:t>Образцы приказов</w:t>
      </w:r>
    </w:p>
    <w:p w:rsidR="0058639A" w:rsidRPr="0058639A" w:rsidRDefault="0058639A" w:rsidP="0058639A">
      <w:pPr>
        <w:pStyle w:val="a5"/>
        <w:tabs>
          <w:tab w:val="left" w:pos="993"/>
        </w:tabs>
        <w:spacing w:after="0" w:line="360" w:lineRule="auto"/>
        <w:jc w:val="center"/>
        <w:rPr>
          <w:rStyle w:val="a4"/>
          <w:rFonts w:eastAsiaTheme="majorEastAsia"/>
          <w:b/>
          <w:color w:val="auto"/>
          <w:sz w:val="14"/>
          <w:szCs w:val="14"/>
        </w:rPr>
      </w:pPr>
    </w:p>
    <w:p w:rsidR="0058639A" w:rsidRPr="0058639A" w:rsidRDefault="0058639A" w:rsidP="0058639A">
      <w:pPr>
        <w:pStyle w:val="a5"/>
        <w:numPr>
          <w:ilvl w:val="0"/>
          <w:numId w:val="13"/>
        </w:numPr>
        <w:tabs>
          <w:tab w:val="left" w:pos="0"/>
          <w:tab w:val="left" w:pos="993"/>
        </w:tabs>
        <w:spacing w:after="0" w:line="360" w:lineRule="auto"/>
        <w:ind w:left="0" w:firstLine="567"/>
        <w:jc w:val="both"/>
        <w:rPr>
          <w:rStyle w:val="a4"/>
          <w:rFonts w:eastAsiaTheme="majorEastAsia"/>
          <w:i/>
          <w:color w:val="auto"/>
        </w:rPr>
      </w:pPr>
      <w:r w:rsidRPr="0058639A">
        <w:rPr>
          <w:b/>
          <w:i/>
        </w:rPr>
        <w:fldChar w:fldCharType="begin"/>
      </w:r>
      <w:r w:rsidRPr="0058639A">
        <w:rPr>
          <w:b/>
          <w:i/>
        </w:rPr>
        <w:instrText>HYPERLINK "http://gymnasion2.ru/DswMedia/prikaz-2431ot06062014g.pdf" \t "_blank"</w:instrText>
      </w:r>
      <w:r w:rsidRPr="0058639A">
        <w:rPr>
          <w:b/>
          <w:i/>
        </w:rPr>
        <w:fldChar w:fldCharType="separate"/>
      </w:r>
      <w:r w:rsidRPr="0058639A">
        <w:rPr>
          <w:rStyle w:val="a4"/>
          <w:rFonts w:eastAsiaTheme="majorEastAsia"/>
          <w:b/>
          <w:i/>
          <w:color w:val="auto"/>
        </w:rPr>
        <w:t>Приказ о создании комиссий по приему обучающихся в 10-е профильные классы</w:t>
      </w:r>
      <w:r w:rsidRPr="0058639A">
        <w:rPr>
          <w:b/>
          <w:i/>
        </w:rPr>
        <w:fldChar w:fldCharType="end"/>
      </w:r>
      <w:r w:rsidRPr="0058639A">
        <w:rPr>
          <w:rStyle w:val="a4"/>
          <w:rFonts w:eastAsiaTheme="majorEastAsia"/>
          <w:i/>
          <w:color w:val="auto"/>
        </w:rPr>
        <w:t>.</w:t>
      </w:r>
    </w:p>
    <w:p w:rsidR="00D11799" w:rsidRPr="0058639A" w:rsidRDefault="00D11799" w:rsidP="00D11799">
      <w:pPr>
        <w:pStyle w:val="a5"/>
        <w:spacing w:after="0" w:line="360" w:lineRule="auto"/>
        <w:ind w:firstLine="567"/>
        <w:jc w:val="both"/>
        <w:rPr>
          <w:rStyle w:val="blk3"/>
          <w:i/>
          <w:color w:val="000000"/>
        </w:rPr>
      </w:pPr>
      <w:proofErr w:type="gramStart"/>
      <w:r w:rsidRPr="0058639A">
        <w:rPr>
          <w:rFonts w:eastAsiaTheme="minorHAnsi"/>
          <w:i/>
          <w:lang w:eastAsia="en-US"/>
        </w:rPr>
        <w:t xml:space="preserve">В соответствии с Федеральным законом от 29.12.2012 </w:t>
      </w:r>
      <w:r w:rsidR="00595D1F" w:rsidRPr="0058639A">
        <w:rPr>
          <w:rFonts w:eastAsiaTheme="minorHAnsi"/>
          <w:i/>
          <w:lang w:eastAsia="en-US"/>
        </w:rPr>
        <w:t>№</w:t>
      </w:r>
      <w:r w:rsidR="0058639A">
        <w:rPr>
          <w:rFonts w:eastAsiaTheme="minorHAnsi"/>
          <w:i/>
          <w:lang w:eastAsia="en-US"/>
        </w:rPr>
        <w:t> </w:t>
      </w:r>
      <w:r w:rsidRPr="0058639A">
        <w:rPr>
          <w:rFonts w:eastAsiaTheme="minorHAnsi"/>
          <w:i/>
          <w:lang w:eastAsia="en-US"/>
        </w:rPr>
        <w:t xml:space="preserve">273-ФЗ </w:t>
      </w:r>
      <w:r w:rsidR="0058639A">
        <w:rPr>
          <w:rFonts w:eastAsiaTheme="minorHAnsi"/>
          <w:i/>
          <w:lang w:eastAsia="en-US"/>
        </w:rPr>
        <w:br/>
      </w:r>
      <w:r w:rsidRPr="0058639A">
        <w:rPr>
          <w:rFonts w:eastAsiaTheme="minorHAnsi"/>
          <w:i/>
          <w:lang w:eastAsia="en-US"/>
        </w:rPr>
        <w:t xml:space="preserve">(ред. от 13.07.2015) </w:t>
      </w:r>
      <w:r w:rsidR="00595D1F" w:rsidRPr="0058639A">
        <w:rPr>
          <w:rFonts w:eastAsiaTheme="minorHAnsi"/>
          <w:i/>
          <w:lang w:eastAsia="en-US"/>
        </w:rPr>
        <w:t>«</w:t>
      </w:r>
      <w:r w:rsidRPr="0058639A">
        <w:rPr>
          <w:rFonts w:eastAsiaTheme="minorHAnsi"/>
          <w:i/>
          <w:lang w:eastAsia="en-US"/>
        </w:rPr>
        <w:t>Об образовании в Российской Федерации</w:t>
      </w:r>
      <w:r w:rsidR="00595D1F" w:rsidRPr="0058639A">
        <w:rPr>
          <w:rFonts w:eastAsiaTheme="minorHAnsi"/>
          <w:i/>
          <w:lang w:eastAsia="en-US"/>
        </w:rPr>
        <w:t>»</w:t>
      </w:r>
      <w:r w:rsidRPr="0058639A">
        <w:rPr>
          <w:rFonts w:eastAsiaTheme="minorHAnsi"/>
          <w:i/>
          <w:lang w:eastAsia="en-US"/>
        </w:rPr>
        <w:t xml:space="preserve">, с Законом Рязанской области от 29.08.2013 </w:t>
      </w:r>
      <w:r w:rsidR="00595D1F" w:rsidRPr="0058639A">
        <w:rPr>
          <w:rFonts w:eastAsiaTheme="minorHAnsi"/>
          <w:i/>
          <w:lang w:eastAsia="en-US"/>
        </w:rPr>
        <w:t>№ </w:t>
      </w:r>
      <w:r w:rsidRPr="0058639A">
        <w:rPr>
          <w:rFonts w:eastAsiaTheme="minorHAnsi"/>
          <w:i/>
          <w:lang w:eastAsia="en-US"/>
        </w:rPr>
        <w:t xml:space="preserve">42-ОЗ (ред. от 06.03.2015) </w:t>
      </w:r>
      <w:r w:rsidR="00595D1F" w:rsidRPr="0058639A">
        <w:rPr>
          <w:rFonts w:eastAsiaTheme="minorHAnsi"/>
          <w:i/>
          <w:lang w:eastAsia="en-US"/>
        </w:rPr>
        <w:t>«</w:t>
      </w:r>
      <w:r w:rsidRPr="0058639A">
        <w:rPr>
          <w:rFonts w:eastAsiaTheme="minorHAnsi"/>
          <w:i/>
          <w:lang w:eastAsia="en-US"/>
        </w:rPr>
        <w:t>Об образовании в Рязанской области</w:t>
      </w:r>
      <w:r w:rsidR="00595D1F" w:rsidRPr="0058639A">
        <w:rPr>
          <w:rFonts w:eastAsiaTheme="minorHAnsi"/>
          <w:i/>
          <w:lang w:eastAsia="en-US"/>
        </w:rPr>
        <w:t>»</w:t>
      </w:r>
      <w:r w:rsidRPr="0058639A">
        <w:rPr>
          <w:rFonts w:eastAsiaTheme="minorHAnsi"/>
          <w:i/>
          <w:lang w:eastAsia="en-US"/>
        </w:rPr>
        <w:t>, с Постановлением министерства образования Рязанской области от 22 мая 2014 года №</w:t>
      </w:r>
      <w:r w:rsidR="00595D1F" w:rsidRPr="0058639A">
        <w:rPr>
          <w:rFonts w:eastAsiaTheme="minorHAnsi"/>
          <w:i/>
          <w:lang w:eastAsia="en-US"/>
        </w:rPr>
        <w:t> </w:t>
      </w:r>
      <w:r w:rsidRPr="0058639A">
        <w:rPr>
          <w:rFonts w:eastAsiaTheme="minorHAnsi"/>
          <w:i/>
          <w:lang w:eastAsia="en-US"/>
        </w:rPr>
        <w:t>7 «О Порядке организации индивидуального отбора при приеме либо переводе в государственные образовательные организации Рязанской области и муниципальные</w:t>
      </w:r>
      <w:proofErr w:type="gramEnd"/>
      <w:r w:rsidRPr="0058639A">
        <w:rPr>
          <w:rFonts w:eastAsiaTheme="minorHAnsi"/>
          <w:i/>
          <w:lang w:eastAsia="en-US"/>
        </w:rPr>
        <w:t xml:space="preserve"> образовательные организации для получения основного общего и среднего образования с углубленным изучением отдельных учебных предметов или для профильного обучения», с уставом _______________ в целях </w:t>
      </w:r>
      <w:r w:rsidRPr="0058639A">
        <w:rPr>
          <w:rStyle w:val="blk3"/>
          <w:i/>
          <w:color w:val="000000"/>
        </w:rPr>
        <w:t>удовлетворения образовательных потребностей и интересов обучающихся</w:t>
      </w:r>
    </w:p>
    <w:p w:rsidR="00E84305" w:rsidRPr="0058639A" w:rsidRDefault="000032D7" w:rsidP="00D11799">
      <w:pPr>
        <w:pStyle w:val="a5"/>
        <w:spacing w:after="0" w:line="360" w:lineRule="auto"/>
        <w:ind w:firstLine="567"/>
        <w:jc w:val="both"/>
        <w:rPr>
          <w:rStyle w:val="blk3"/>
          <w:i/>
          <w:color w:val="000000"/>
        </w:rPr>
      </w:pPr>
      <w:r w:rsidRPr="0058639A">
        <w:rPr>
          <w:rStyle w:val="blk3"/>
          <w:i/>
          <w:color w:val="000000"/>
        </w:rPr>
        <w:t>п</w:t>
      </w:r>
      <w:r w:rsidR="00E84305" w:rsidRPr="0058639A">
        <w:rPr>
          <w:rStyle w:val="blk3"/>
          <w:i/>
          <w:color w:val="000000"/>
        </w:rPr>
        <w:t>риказываю:</w:t>
      </w:r>
    </w:p>
    <w:p w:rsidR="00E84305" w:rsidRPr="0058639A" w:rsidRDefault="00E84305" w:rsidP="000032D7">
      <w:pPr>
        <w:pStyle w:val="a5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eastAsiaTheme="minorHAnsi"/>
          <w:i/>
          <w:lang w:eastAsia="en-US"/>
        </w:rPr>
      </w:pPr>
      <w:r w:rsidRPr="0058639A">
        <w:rPr>
          <w:rFonts w:eastAsiaTheme="minorHAnsi"/>
          <w:i/>
          <w:lang w:eastAsia="en-US"/>
        </w:rPr>
        <w:t>Утвердить приемную комиссию в составе:</w:t>
      </w:r>
      <w:r w:rsidR="0058639A" w:rsidRPr="0058639A">
        <w:rPr>
          <w:rFonts w:eastAsiaTheme="minorHAnsi"/>
          <w:i/>
          <w:lang w:eastAsia="en-US"/>
        </w:rPr>
        <w:t xml:space="preserve"> </w:t>
      </w:r>
      <w:r w:rsidR="00072D1F" w:rsidRPr="0058639A">
        <w:rPr>
          <w:rFonts w:eastAsiaTheme="minorHAnsi"/>
          <w:i/>
          <w:lang w:eastAsia="en-US"/>
        </w:rPr>
        <w:t>…</w:t>
      </w:r>
    </w:p>
    <w:p w:rsidR="00E84305" w:rsidRPr="0058639A" w:rsidRDefault="00E84305" w:rsidP="000032D7">
      <w:pPr>
        <w:pStyle w:val="a5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eastAsiaTheme="minorHAnsi"/>
          <w:i/>
          <w:lang w:eastAsia="en-US"/>
        </w:rPr>
      </w:pPr>
      <w:r w:rsidRPr="0058639A">
        <w:rPr>
          <w:rFonts w:eastAsiaTheme="minorHAnsi"/>
          <w:i/>
          <w:lang w:eastAsia="en-US"/>
        </w:rPr>
        <w:t>Утвердить регламент работы приемной комиссии</w:t>
      </w:r>
      <w:r w:rsidR="0058639A" w:rsidRPr="0058639A">
        <w:rPr>
          <w:rFonts w:eastAsiaTheme="minorHAnsi"/>
          <w:i/>
          <w:lang w:eastAsia="en-US"/>
        </w:rPr>
        <w:t xml:space="preserve">: </w:t>
      </w:r>
      <w:r w:rsidR="00072D1F" w:rsidRPr="0058639A">
        <w:rPr>
          <w:rFonts w:eastAsiaTheme="minorHAnsi"/>
          <w:i/>
          <w:lang w:eastAsia="en-US"/>
        </w:rPr>
        <w:t>…</w:t>
      </w:r>
    </w:p>
    <w:p w:rsidR="00072D1F" w:rsidRPr="0058639A" w:rsidRDefault="00072D1F" w:rsidP="000032D7">
      <w:pPr>
        <w:pStyle w:val="a5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eastAsiaTheme="minorHAnsi"/>
          <w:i/>
          <w:lang w:eastAsia="en-US"/>
        </w:rPr>
      </w:pPr>
      <w:r w:rsidRPr="0058639A">
        <w:rPr>
          <w:rFonts w:eastAsiaTheme="minorHAnsi"/>
          <w:i/>
          <w:lang w:eastAsia="en-US"/>
        </w:rPr>
        <w:t>На</w:t>
      </w:r>
      <w:r w:rsidR="0058639A" w:rsidRPr="0058639A">
        <w:rPr>
          <w:rFonts w:eastAsiaTheme="minorHAnsi"/>
          <w:i/>
          <w:lang w:eastAsia="en-US"/>
        </w:rPr>
        <w:t xml:space="preserve"> </w:t>
      </w:r>
      <w:r w:rsidRPr="0058639A">
        <w:rPr>
          <w:rFonts w:eastAsiaTheme="minorHAnsi"/>
          <w:i/>
          <w:lang w:eastAsia="en-US"/>
        </w:rPr>
        <w:t>период формирования 10</w:t>
      </w:r>
      <w:r w:rsidR="0058639A" w:rsidRPr="0058639A">
        <w:rPr>
          <w:rFonts w:eastAsiaTheme="minorHAnsi"/>
          <w:i/>
          <w:lang w:eastAsia="en-US"/>
        </w:rPr>
        <w:t>-х</w:t>
      </w:r>
      <w:r w:rsidRPr="0058639A">
        <w:rPr>
          <w:rFonts w:eastAsiaTheme="minorHAnsi"/>
          <w:i/>
          <w:lang w:eastAsia="en-US"/>
        </w:rPr>
        <w:t xml:space="preserve"> профильных классов создать предметную комиссию в составе:</w:t>
      </w:r>
      <w:r w:rsidR="0058639A" w:rsidRPr="0058639A">
        <w:rPr>
          <w:rFonts w:eastAsiaTheme="minorHAnsi"/>
          <w:i/>
          <w:lang w:eastAsia="en-US"/>
        </w:rPr>
        <w:t xml:space="preserve"> </w:t>
      </w:r>
      <w:r w:rsidRPr="0058639A">
        <w:rPr>
          <w:rFonts w:eastAsiaTheme="minorHAnsi"/>
          <w:i/>
          <w:lang w:eastAsia="en-US"/>
        </w:rPr>
        <w:t>…</w:t>
      </w:r>
    </w:p>
    <w:p w:rsidR="00072D1F" w:rsidRPr="0058639A" w:rsidRDefault="00072D1F" w:rsidP="000032D7">
      <w:pPr>
        <w:pStyle w:val="a5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eastAsiaTheme="minorHAnsi"/>
          <w:i/>
          <w:lang w:eastAsia="en-US"/>
        </w:rPr>
      </w:pPr>
      <w:r w:rsidRPr="0058639A">
        <w:rPr>
          <w:rFonts w:eastAsiaTheme="minorHAnsi"/>
          <w:i/>
          <w:lang w:eastAsia="en-US"/>
        </w:rPr>
        <w:t>На период формирования 10</w:t>
      </w:r>
      <w:r w:rsidR="0058639A" w:rsidRPr="0058639A">
        <w:rPr>
          <w:rFonts w:eastAsiaTheme="minorHAnsi"/>
          <w:i/>
          <w:lang w:eastAsia="en-US"/>
        </w:rPr>
        <w:t>-х</w:t>
      </w:r>
      <w:r w:rsidRPr="0058639A">
        <w:rPr>
          <w:rFonts w:eastAsiaTheme="minorHAnsi"/>
          <w:i/>
          <w:lang w:eastAsia="en-US"/>
        </w:rPr>
        <w:t xml:space="preserve"> профильных классов создать конфликтную комиссию в составе:</w:t>
      </w:r>
      <w:r w:rsidR="0058639A" w:rsidRPr="0058639A">
        <w:rPr>
          <w:rFonts w:eastAsiaTheme="minorHAnsi"/>
          <w:i/>
          <w:lang w:eastAsia="en-US"/>
        </w:rPr>
        <w:t xml:space="preserve"> </w:t>
      </w:r>
      <w:r w:rsidRPr="0058639A">
        <w:rPr>
          <w:rFonts w:eastAsiaTheme="minorHAnsi"/>
          <w:i/>
          <w:lang w:eastAsia="en-US"/>
        </w:rPr>
        <w:t>…</w:t>
      </w:r>
    </w:p>
    <w:p w:rsidR="00072D1F" w:rsidRPr="0058639A" w:rsidRDefault="00072D1F" w:rsidP="000032D7">
      <w:pPr>
        <w:spacing w:after="0"/>
        <w:ind w:left="4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639A">
        <w:rPr>
          <w:rFonts w:ascii="Times New Roman" w:hAnsi="Times New Roman" w:cs="Times New Roman"/>
          <w:i/>
          <w:sz w:val="24"/>
          <w:szCs w:val="24"/>
        </w:rPr>
        <w:t xml:space="preserve">Директор                                                                       </w:t>
      </w:r>
    </w:p>
    <w:p w:rsidR="00072D1F" w:rsidRPr="0058639A" w:rsidRDefault="00072D1F" w:rsidP="00072D1F">
      <w:pPr>
        <w:pStyle w:val="a5"/>
        <w:spacing w:after="0" w:line="360" w:lineRule="auto"/>
        <w:ind w:left="48"/>
        <w:jc w:val="both"/>
        <w:rPr>
          <w:rFonts w:eastAsiaTheme="minorHAnsi"/>
          <w:i/>
          <w:lang w:eastAsia="en-US"/>
        </w:rPr>
      </w:pPr>
      <w:r w:rsidRPr="0058639A">
        <w:rPr>
          <w:i/>
        </w:rPr>
        <w:t xml:space="preserve">        С </w:t>
      </w:r>
      <w:r w:rsidR="0058639A">
        <w:rPr>
          <w:i/>
        </w:rPr>
        <w:t xml:space="preserve"> </w:t>
      </w:r>
      <w:r w:rsidRPr="0058639A">
        <w:rPr>
          <w:i/>
        </w:rPr>
        <w:t>приказом</w:t>
      </w:r>
      <w:r w:rsidR="0058639A">
        <w:rPr>
          <w:i/>
        </w:rPr>
        <w:t xml:space="preserve"> </w:t>
      </w:r>
      <w:r w:rsidRPr="0058639A">
        <w:rPr>
          <w:i/>
        </w:rPr>
        <w:t xml:space="preserve"> </w:t>
      </w:r>
      <w:proofErr w:type="gramStart"/>
      <w:r w:rsidRPr="0058639A">
        <w:rPr>
          <w:i/>
        </w:rPr>
        <w:t>ознакомлены</w:t>
      </w:r>
      <w:proofErr w:type="gramEnd"/>
      <w:r w:rsidRPr="0058639A">
        <w:rPr>
          <w:i/>
        </w:rPr>
        <w:t>:</w:t>
      </w:r>
    </w:p>
    <w:p w:rsidR="00300B08" w:rsidRPr="0058639A" w:rsidRDefault="00D11799" w:rsidP="0058639A">
      <w:pPr>
        <w:pStyle w:val="a5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a4"/>
          <w:rFonts w:eastAsiaTheme="majorEastAsia"/>
          <w:b/>
          <w:i/>
          <w:color w:val="auto"/>
        </w:rPr>
      </w:pPr>
      <w:r w:rsidRPr="0058639A">
        <w:rPr>
          <w:rStyle w:val="a4"/>
          <w:rFonts w:eastAsiaTheme="majorEastAsia"/>
          <w:b/>
          <w:i/>
          <w:color w:val="auto"/>
        </w:rPr>
        <w:lastRenderedPageBreak/>
        <w:t>П</w:t>
      </w:r>
      <w:r w:rsidR="00300B08" w:rsidRPr="0058639A">
        <w:rPr>
          <w:rStyle w:val="a4"/>
          <w:rFonts w:eastAsiaTheme="majorEastAsia"/>
          <w:b/>
          <w:i/>
          <w:color w:val="auto"/>
        </w:rPr>
        <w:t>риказ</w:t>
      </w:r>
      <w:r w:rsidRPr="0058639A">
        <w:rPr>
          <w:rStyle w:val="a4"/>
          <w:rFonts w:eastAsiaTheme="majorEastAsia"/>
          <w:b/>
          <w:i/>
          <w:color w:val="auto"/>
        </w:rPr>
        <w:t xml:space="preserve"> о</w:t>
      </w:r>
      <w:r w:rsidR="00300B08" w:rsidRPr="0058639A">
        <w:rPr>
          <w:rStyle w:val="a4"/>
          <w:rFonts w:eastAsiaTheme="majorEastAsia"/>
          <w:b/>
          <w:i/>
          <w:color w:val="auto"/>
        </w:rPr>
        <w:t xml:space="preserve"> перечне экзаменов по выбору</w:t>
      </w:r>
      <w:r w:rsidR="0058639A" w:rsidRPr="0058639A">
        <w:rPr>
          <w:rStyle w:val="a4"/>
          <w:rFonts w:eastAsiaTheme="majorEastAsia"/>
          <w:b/>
          <w:i/>
          <w:color w:val="auto"/>
        </w:rPr>
        <w:t xml:space="preserve"> </w:t>
      </w:r>
      <w:r w:rsidR="00300B08" w:rsidRPr="0058639A">
        <w:rPr>
          <w:rStyle w:val="a4"/>
          <w:rFonts w:eastAsiaTheme="majorEastAsia"/>
          <w:b/>
          <w:i/>
          <w:color w:val="auto"/>
        </w:rPr>
        <w:t>для поступления в 10</w:t>
      </w:r>
      <w:r w:rsidR="0058639A" w:rsidRPr="0058639A">
        <w:rPr>
          <w:rStyle w:val="a4"/>
          <w:rFonts w:eastAsiaTheme="majorEastAsia"/>
          <w:b/>
          <w:i/>
          <w:color w:val="auto"/>
        </w:rPr>
        <w:t xml:space="preserve">-е </w:t>
      </w:r>
      <w:r w:rsidR="00300B08" w:rsidRPr="0058639A">
        <w:rPr>
          <w:rStyle w:val="a4"/>
          <w:rFonts w:eastAsiaTheme="majorEastAsia"/>
          <w:b/>
          <w:i/>
          <w:color w:val="auto"/>
        </w:rPr>
        <w:t>классы</w:t>
      </w:r>
      <w:r w:rsidR="000032D7" w:rsidRPr="0058639A">
        <w:rPr>
          <w:rStyle w:val="a4"/>
          <w:rFonts w:eastAsiaTheme="majorEastAsia"/>
          <w:b/>
          <w:i/>
          <w:color w:val="auto"/>
        </w:rPr>
        <w:t xml:space="preserve"> </w:t>
      </w:r>
      <w:r w:rsidR="00300B08" w:rsidRPr="0058639A">
        <w:rPr>
          <w:rStyle w:val="a4"/>
          <w:rFonts w:eastAsiaTheme="majorEastAsia"/>
          <w:b/>
          <w:i/>
          <w:color w:val="auto"/>
        </w:rPr>
        <w:t>профильного обучения</w:t>
      </w:r>
      <w:r w:rsidRPr="0058639A">
        <w:rPr>
          <w:rStyle w:val="a4"/>
          <w:rFonts w:eastAsiaTheme="majorEastAsia"/>
          <w:b/>
          <w:i/>
          <w:color w:val="auto"/>
        </w:rPr>
        <w:t>.</w:t>
      </w:r>
    </w:p>
    <w:p w:rsidR="00D11799" w:rsidRPr="0058639A" w:rsidRDefault="00D11799" w:rsidP="00D11799">
      <w:pPr>
        <w:spacing w:after="0" w:line="360" w:lineRule="auto"/>
        <w:jc w:val="both"/>
        <w:rPr>
          <w:rStyle w:val="a4"/>
          <w:rFonts w:ascii="Times New Roman" w:eastAsiaTheme="majorEastAsia" w:hAnsi="Times New Roman" w:cs="Times New Roman"/>
          <w:color w:val="auto"/>
          <w:sz w:val="4"/>
          <w:szCs w:val="4"/>
          <w:lang w:eastAsia="ru-RU"/>
        </w:rPr>
      </w:pPr>
    </w:p>
    <w:p w:rsidR="00300B08" w:rsidRPr="0058639A" w:rsidRDefault="00300B08" w:rsidP="006E2C2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39A">
        <w:rPr>
          <w:rFonts w:ascii="Times New Roman" w:hAnsi="Times New Roman" w:cs="Times New Roman"/>
          <w:i/>
          <w:sz w:val="24"/>
          <w:szCs w:val="24"/>
        </w:rPr>
        <w:t>В соответствии с Постановлением министерства образования Рязанской области от 22 мая 2014 года №</w:t>
      </w:r>
      <w:r w:rsidR="000032D7" w:rsidRPr="0058639A">
        <w:rPr>
          <w:rFonts w:ascii="Times New Roman" w:hAnsi="Times New Roman" w:cs="Times New Roman"/>
          <w:i/>
          <w:sz w:val="24"/>
          <w:szCs w:val="24"/>
        </w:rPr>
        <w:t> </w:t>
      </w:r>
      <w:r w:rsidRPr="0058639A">
        <w:rPr>
          <w:rFonts w:ascii="Times New Roman" w:hAnsi="Times New Roman" w:cs="Times New Roman"/>
          <w:i/>
          <w:sz w:val="24"/>
          <w:szCs w:val="24"/>
        </w:rPr>
        <w:t xml:space="preserve">7 «О Порядке организации индивидуального отбора при приеме либо переводе в государственные образовательные организации Рязанской области и муниципальные образовательные организации для получения основного общего и среднего образования </w:t>
      </w:r>
      <w:r w:rsidR="000032D7" w:rsidRPr="0058639A">
        <w:rPr>
          <w:rFonts w:ascii="Times New Roman" w:hAnsi="Times New Roman" w:cs="Times New Roman"/>
          <w:i/>
          <w:sz w:val="24"/>
          <w:szCs w:val="24"/>
        </w:rPr>
        <w:br/>
      </w:r>
      <w:r w:rsidRPr="0058639A">
        <w:rPr>
          <w:rFonts w:ascii="Times New Roman" w:hAnsi="Times New Roman" w:cs="Times New Roman"/>
          <w:i/>
          <w:sz w:val="24"/>
          <w:szCs w:val="24"/>
        </w:rPr>
        <w:t>с углубленным изучением отдельных учебных предметов или для профильного обучения»</w:t>
      </w:r>
    </w:p>
    <w:p w:rsidR="00300B08" w:rsidRPr="0058639A" w:rsidRDefault="00300B08" w:rsidP="006E2C21">
      <w:pPr>
        <w:spacing w:after="0" w:line="360" w:lineRule="auto"/>
        <w:ind w:left="-567"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39A">
        <w:rPr>
          <w:rFonts w:ascii="Times New Roman" w:hAnsi="Times New Roman" w:cs="Times New Roman"/>
          <w:i/>
          <w:sz w:val="24"/>
          <w:szCs w:val="24"/>
        </w:rPr>
        <w:t>приказываю:</w:t>
      </w:r>
    </w:p>
    <w:p w:rsidR="00300B08" w:rsidRPr="0058639A" w:rsidRDefault="00300B08" w:rsidP="00D73ED8">
      <w:pPr>
        <w:pStyle w:val="a6"/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39A">
        <w:rPr>
          <w:rFonts w:ascii="Times New Roman" w:hAnsi="Times New Roman" w:cs="Times New Roman"/>
          <w:i/>
          <w:sz w:val="24"/>
          <w:szCs w:val="24"/>
        </w:rPr>
        <w:t>Определить следующий перечень экзаменов по выбору для поступления в 10</w:t>
      </w:r>
      <w:r w:rsidR="0058639A" w:rsidRPr="0058639A">
        <w:rPr>
          <w:rFonts w:ascii="Times New Roman" w:hAnsi="Times New Roman" w:cs="Times New Roman"/>
          <w:i/>
          <w:sz w:val="24"/>
          <w:szCs w:val="24"/>
        </w:rPr>
        <w:t>-е</w:t>
      </w:r>
      <w:r w:rsidRPr="0058639A">
        <w:rPr>
          <w:rFonts w:ascii="Times New Roman" w:hAnsi="Times New Roman" w:cs="Times New Roman"/>
          <w:i/>
          <w:sz w:val="24"/>
          <w:szCs w:val="24"/>
        </w:rPr>
        <w:t xml:space="preserve"> классы профильного обучения:</w:t>
      </w:r>
    </w:p>
    <w:p w:rsidR="00300B08" w:rsidRPr="0058639A" w:rsidRDefault="00300B08" w:rsidP="00D73ED8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39A">
        <w:rPr>
          <w:rFonts w:ascii="Times New Roman" w:hAnsi="Times New Roman" w:cs="Times New Roman"/>
          <w:i/>
          <w:sz w:val="24"/>
          <w:szCs w:val="24"/>
        </w:rPr>
        <w:t>1</w:t>
      </w:r>
      <w:r w:rsidR="0058639A" w:rsidRPr="0058639A">
        <w:rPr>
          <w:rFonts w:ascii="Times New Roman" w:hAnsi="Times New Roman" w:cs="Times New Roman"/>
          <w:i/>
          <w:sz w:val="24"/>
          <w:szCs w:val="24"/>
        </w:rPr>
        <w:t>)</w:t>
      </w:r>
    </w:p>
    <w:p w:rsidR="00300B08" w:rsidRPr="0058639A" w:rsidRDefault="00300B08" w:rsidP="00D73ED8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39A">
        <w:rPr>
          <w:rFonts w:ascii="Times New Roman" w:hAnsi="Times New Roman" w:cs="Times New Roman"/>
          <w:i/>
          <w:sz w:val="24"/>
          <w:szCs w:val="24"/>
        </w:rPr>
        <w:t>2</w:t>
      </w:r>
      <w:r w:rsidR="0058639A" w:rsidRPr="0058639A">
        <w:rPr>
          <w:rFonts w:ascii="Times New Roman" w:hAnsi="Times New Roman" w:cs="Times New Roman"/>
          <w:i/>
          <w:sz w:val="24"/>
          <w:szCs w:val="24"/>
        </w:rPr>
        <w:t>)</w:t>
      </w:r>
    </w:p>
    <w:p w:rsidR="00300B08" w:rsidRPr="0058639A" w:rsidRDefault="00300B08" w:rsidP="00D73ED8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39A">
        <w:rPr>
          <w:rFonts w:ascii="Times New Roman" w:hAnsi="Times New Roman" w:cs="Times New Roman"/>
          <w:i/>
          <w:sz w:val="24"/>
          <w:szCs w:val="24"/>
        </w:rPr>
        <w:t>3</w:t>
      </w:r>
      <w:r w:rsidR="0058639A" w:rsidRPr="0058639A">
        <w:rPr>
          <w:rFonts w:ascii="Times New Roman" w:hAnsi="Times New Roman" w:cs="Times New Roman"/>
          <w:i/>
          <w:sz w:val="24"/>
          <w:szCs w:val="24"/>
        </w:rPr>
        <w:t>)</w:t>
      </w:r>
    </w:p>
    <w:p w:rsidR="00300B08" w:rsidRPr="0058639A" w:rsidRDefault="00300B08" w:rsidP="00D73ED8">
      <w:pPr>
        <w:pStyle w:val="a6"/>
        <w:numPr>
          <w:ilvl w:val="0"/>
          <w:numId w:val="8"/>
        </w:numPr>
        <w:tabs>
          <w:tab w:val="left" w:pos="993"/>
        </w:tabs>
        <w:spacing w:line="360" w:lineRule="auto"/>
        <w:ind w:left="0"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39A">
        <w:rPr>
          <w:rFonts w:ascii="Times New Roman" w:hAnsi="Times New Roman" w:cs="Times New Roman"/>
          <w:i/>
          <w:sz w:val="24"/>
          <w:szCs w:val="24"/>
        </w:rPr>
        <w:t>Для поступления в 10</w:t>
      </w:r>
      <w:r w:rsidR="0058639A" w:rsidRPr="0058639A">
        <w:rPr>
          <w:rFonts w:ascii="Times New Roman" w:hAnsi="Times New Roman" w:cs="Times New Roman"/>
          <w:i/>
          <w:sz w:val="24"/>
          <w:szCs w:val="24"/>
        </w:rPr>
        <w:t>-е</w:t>
      </w:r>
      <w:r w:rsidRPr="0058639A">
        <w:rPr>
          <w:rFonts w:ascii="Times New Roman" w:hAnsi="Times New Roman" w:cs="Times New Roman"/>
          <w:i/>
          <w:sz w:val="24"/>
          <w:szCs w:val="24"/>
        </w:rPr>
        <w:t xml:space="preserve"> классы профильного обучения</w:t>
      </w:r>
      <w:r w:rsidR="0058639A" w:rsidRPr="005863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639A">
        <w:rPr>
          <w:rFonts w:ascii="Times New Roman" w:hAnsi="Times New Roman" w:cs="Times New Roman"/>
          <w:i/>
          <w:sz w:val="24"/>
          <w:szCs w:val="24"/>
        </w:rPr>
        <w:t>обучающиеся сдают два экзамена с участием территориальной экзаменационной комиссии: один из предложенного перечня и один по своему выбору.</w:t>
      </w:r>
    </w:p>
    <w:p w:rsidR="00300B08" w:rsidRPr="0058639A" w:rsidRDefault="00300B08" w:rsidP="00D73ED8">
      <w:pPr>
        <w:pStyle w:val="a6"/>
        <w:numPr>
          <w:ilvl w:val="0"/>
          <w:numId w:val="8"/>
        </w:numPr>
        <w:tabs>
          <w:tab w:val="left" w:pos="993"/>
        </w:tabs>
        <w:spacing w:line="360" w:lineRule="auto"/>
        <w:ind w:left="0"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8639A">
        <w:rPr>
          <w:rFonts w:ascii="Times New Roman" w:hAnsi="Times New Roman" w:cs="Times New Roman"/>
          <w:i/>
          <w:sz w:val="24"/>
          <w:szCs w:val="24"/>
        </w:rPr>
        <w:t xml:space="preserve">До </w:t>
      </w:r>
      <w:r w:rsidRPr="0058639A">
        <w:rPr>
          <w:rFonts w:ascii="Times New Roman" w:hAnsi="Times New Roman" w:cs="Times New Roman"/>
          <w:i/>
          <w:sz w:val="24"/>
          <w:szCs w:val="24"/>
        </w:rPr>
        <w:softHyphen/>
      </w:r>
      <w:r w:rsidRPr="0058639A">
        <w:rPr>
          <w:rFonts w:ascii="Times New Roman" w:hAnsi="Times New Roman" w:cs="Times New Roman"/>
          <w:i/>
          <w:sz w:val="24"/>
          <w:szCs w:val="24"/>
        </w:rPr>
        <w:softHyphen/>
      </w:r>
      <w:r w:rsidRPr="0058639A">
        <w:rPr>
          <w:rFonts w:ascii="Times New Roman" w:hAnsi="Times New Roman" w:cs="Times New Roman"/>
          <w:i/>
          <w:sz w:val="24"/>
          <w:szCs w:val="24"/>
        </w:rPr>
        <w:softHyphen/>
      </w:r>
      <w:r w:rsidRPr="0058639A">
        <w:rPr>
          <w:rFonts w:ascii="Times New Roman" w:hAnsi="Times New Roman" w:cs="Times New Roman"/>
          <w:i/>
          <w:sz w:val="24"/>
          <w:szCs w:val="24"/>
        </w:rPr>
        <w:softHyphen/>
        <w:t xml:space="preserve">_____________ года обучающимся 9-х классов необходимо подать заявление с указанием перечня учебных предметов, по которым планируют проходить ГИА-9 </w:t>
      </w:r>
      <w:r w:rsidR="0058639A">
        <w:rPr>
          <w:rFonts w:ascii="Times New Roman" w:hAnsi="Times New Roman" w:cs="Times New Roman"/>
          <w:i/>
          <w:sz w:val="24"/>
          <w:szCs w:val="24"/>
        </w:rPr>
        <w:br/>
      </w:r>
      <w:r w:rsidRPr="0058639A">
        <w:rPr>
          <w:rFonts w:ascii="Times New Roman" w:hAnsi="Times New Roman" w:cs="Times New Roman"/>
          <w:i/>
          <w:sz w:val="24"/>
          <w:szCs w:val="24"/>
        </w:rPr>
        <w:t>в текущем году.</w:t>
      </w:r>
      <w:proofErr w:type="gramEnd"/>
    </w:p>
    <w:p w:rsidR="00300B08" w:rsidRPr="0058639A" w:rsidRDefault="00300B08" w:rsidP="00D73ED8">
      <w:pPr>
        <w:pStyle w:val="a6"/>
        <w:numPr>
          <w:ilvl w:val="0"/>
          <w:numId w:val="8"/>
        </w:numPr>
        <w:tabs>
          <w:tab w:val="left" w:pos="993"/>
        </w:tabs>
        <w:spacing w:line="360" w:lineRule="auto"/>
        <w:ind w:left="0"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39A">
        <w:rPr>
          <w:rFonts w:ascii="Times New Roman" w:hAnsi="Times New Roman" w:cs="Times New Roman"/>
          <w:i/>
          <w:sz w:val="24"/>
          <w:szCs w:val="24"/>
        </w:rPr>
        <w:t xml:space="preserve">С целью подготовки обучающихся к ОГЭ классным руководителям </w:t>
      </w:r>
      <w:r w:rsidR="000032D7" w:rsidRPr="0058639A">
        <w:rPr>
          <w:rFonts w:ascii="Times New Roman" w:hAnsi="Times New Roman" w:cs="Times New Roman"/>
          <w:i/>
          <w:sz w:val="24"/>
          <w:szCs w:val="24"/>
        </w:rPr>
        <w:t>______________________ –</w:t>
      </w:r>
      <w:r w:rsidRPr="0058639A">
        <w:rPr>
          <w:rFonts w:ascii="Times New Roman" w:hAnsi="Times New Roman" w:cs="Times New Roman"/>
          <w:i/>
          <w:sz w:val="24"/>
          <w:szCs w:val="24"/>
        </w:rPr>
        <w:t xml:space="preserve"> ознакомить учителей</w:t>
      </w:r>
      <w:r w:rsidR="000032D7" w:rsidRPr="0058639A">
        <w:rPr>
          <w:rFonts w:ascii="Times New Roman" w:hAnsi="Times New Roman" w:cs="Times New Roman"/>
          <w:i/>
          <w:sz w:val="24"/>
          <w:szCs w:val="24"/>
        </w:rPr>
        <w:t>-</w:t>
      </w:r>
      <w:r w:rsidRPr="0058639A">
        <w:rPr>
          <w:rFonts w:ascii="Times New Roman" w:hAnsi="Times New Roman" w:cs="Times New Roman"/>
          <w:i/>
          <w:sz w:val="24"/>
          <w:szCs w:val="24"/>
        </w:rPr>
        <w:t xml:space="preserve">предметников с перечнем учебных предметов, по которым обучающиеся планируют проходить ГИА-9 в __________ учебном году. </w:t>
      </w:r>
    </w:p>
    <w:p w:rsidR="00300B08" w:rsidRPr="0058639A" w:rsidRDefault="00300B08" w:rsidP="00D73ED8">
      <w:pPr>
        <w:pStyle w:val="a6"/>
        <w:numPr>
          <w:ilvl w:val="0"/>
          <w:numId w:val="8"/>
        </w:numPr>
        <w:tabs>
          <w:tab w:val="left" w:pos="993"/>
        </w:tabs>
        <w:spacing w:line="360" w:lineRule="auto"/>
        <w:ind w:left="0"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39A">
        <w:rPr>
          <w:rFonts w:ascii="Times New Roman" w:hAnsi="Times New Roman" w:cs="Times New Roman"/>
          <w:i/>
          <w:sz w:val="24"/>
          <w:szCs w:val="24"/>
        </w:rPr>
        <w:t xml:space="preserve">Классным руководителям </w:t>
      </w:r>
      <w:proofErr w:type="spellStart"/>
      <w:r w:rsidRPr="0058639A">
        <w:rPr>
          <w:rFonts w:ascii="Times New Roman" w:hAnsi="Times New Roman" w:cs="Times New Roman"/>
          <w:i/>
          <w:sz w:val="24"/>
          <w:szCs w:val="24"/>
        </w:rPr>
        <w:t>__________________________настоящий</w:t>
      </w:r>
      <w:proofErr w:type="spellEnd"/>
      <w:r w:rsidRPr="0058639A">
        <w:rPr>
          <w:rFonts w:ascii="Times New Roman" w:hAnsi="Times New Roman" w:cs="Times New Roman"/>
          <w:i/>
          <w:sz w:val="24"/>
          <w:szCs w:val="24"/>
        </w:rPr>
        <w:t xml:space="preserve"> приказ довести до сведения обучающихся и их родителей (законных представителей).</w:t>
      </w:r>
    </w:p>
    <w:p w:rsidR="00300B08" w:rsidRPr="0058639A" w:rsidRDefault="00300B08" w:rsidP="00D73ED8">
      <w:pPr>
        <w:pStyle w:val="a6"/>
        <w:numPr>
          <w:ilvl w:val="0"/>
          <w:numId w:val="8"/>
        </w:numPr>
        <w:tabs>
          <w:tab w:val="left" w:pos="993"/>
        </w:tabs>
        <w:spacing w:line="360" w:lineRule="auto"/>
        <w:ind w:left="0"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39A">
        <w:rPr>
          <w:rFonts w:ascii="Times New Roman" w:hAnsi="Times New Roman" w:cs="Times New Roman"/>
          <w:i/>
          <w:sz w:val="24"/>
          <w:szCs w:val="24"/>
        </w:rPr>
        <w:t>Разместить на официальном сайте _</w:t>
      </w:r>
      <w:r w:rsidR="000032D7" w:rsidRPr="0058639A">
        <w:rPr>
          <w:rFonts w:ascii="Times New Roman" w:hAnsi="Times New Roman" w:cs="Times New Roman"/>
          <w:i/>
          <w:sz w:val="24"/>
          <w:szCs w:val="24"/>
        </w:rPr>
        <w:t>_</w:t>
      </w:r>
      <w:r w:rsidRPr="0058639A">
        <w:rPr>
          <w:rFonts w:ascii="Times New Roman" w:hAnsi="Times New Roman" w:cs="Times New Roman"/>
          <w:i/>
          <w:sz w:val="24"/>
          <w:szCs w:val="24"/>
        </w:rPr>
        <w:t>_________ информацию о перечне экзаменов по выбору для поступления в 10</w:t>
      </w:r>
      <w:r w:rsidR="0058639A" w:rsidRPr="0058639A">
        <w:rPr>
          <w:rFonts w:ascii="Times New Roman" w:hAnsi="Times New Roman" w:cs="Times New Roman"/>
          <w:i/>
          <w:sz w:val="24"/>
          <w:szCs w:val="24"/>
        </w:rPr>
        <w:t>-е</w:t>
      </w:r>
      <w:r w:rsidRPr="0058639A">
        <w:rPr>
          <w:rFonts w:ascii="Times New Roman" w:hAnsi="Times New Roman" w:cs="Times New Roman"/>
          <w:i/>
          <w:sz w:val="24"/>
          <w:szCs w:val="24"/>
        </w:rPr>
        <w:t xml:space="preserve"> классы профильного обучения. </w:t>
      </w:r>
    </w:p>
    <w:p w:rsidR="00300B08" w:rsidRPr="0058639A" w:rsidRDefault="00300B08" w:rsidP="00300B08">
      <w:pPr>
        <w:spacing w:after="0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0B08" w:rsidRPr="0058639A" w:rsidRDefault="00300B08" w:rsidP="000032D7">
      <w:pPr>
        <w:spacing w:after="0"/>
        <w:ind w:left="-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8639A">
        <w:rPr>
          <w:rFonts w:ascii="Times New Roman" w:hAnsi="Times New Roman" w:cs="Times New Roman"/>
          <w:i/>
          <w:sz w:val="24"/>
          <w:szCs w:val="24"/>
        </w:rPr>
        <w:t xml:space="preserve">Директор                                                                       </w:t>
      </w:r>
    </w:p>
    <w:p w:rsidR="00300B08" w:rsidRPr="0058639A" w:rsidRDefault="00300B08" w:rsidP="00300B08">
      <w:pPr>
        <w:ind w:left="-426"/>
        <w:rPr>
          <w:rFonts w:ascii="Times New Roman" w:hAnsi="Times New Roman" w:cs="Times New Roman"/>
          <w:i/>
          <w:sz w:val="24"/>
          <w:szCs w:val="24"/>
        </w:rPr>
      </w:pPr>
      <w:r w:rsidRPr="0058639A">
        <w:rPr>
          <w:rFonts w:ascii="Times New Roman" w:hAnsi="Times New Roman" w:cs="Times New Roman"/>
          <w:i/>
          <w:sz w:val="24"/>
          <w:szCs w:val="24"/>
        </w:rPr>
        <w:t xml:space="preserve">        С </w:t>
      </w:r>
      <w:r w:rsidR="005863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639A">
        <w:rPr>
          <w:rFonts w:ascii="Times New Roman" w:hAnsi="Times New Roman" w:cs="Times New Roman"/>
          <w:i/>
          <w:sz w:val="24"/>
          <w:szCs w:val="24"/>
        </w:rPr>
        <w:t xml:space="preserve">приказом </w:t>
      </w:r>
      <w:r w:rsidR="005863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8639A">
        <w:rPr>
          <w:rFonts w:ascii="Times New Roman" w:hAnsi="Times New Roman" w:cs="Times New Roman"/>
          <w:i/>
          <w:sz w:val="24"/>
          <w:szCs w:val="24"/>
        </w:rPr>
        <w:t>ознакомлены</w:t>
      </w:r>
      <w:proofErr w:type="gramEnd"/>
      <w:r w:rsidRPr="0058639A">
        <w:rPr>
          <w:rFonts w:ascii="Times New Roman" w:hAnsi="Times New Roman" w:cs="Times New Roman"/>
          <w:i/>
          <w:sz w:val="24"/>
          <w:szCs w:val="24"/>
        </w:rPr>
        <w:t>:</w:t>
      </w:r>
    </w:p>
    <w:p w:rsidR="00300B08" w:rsidRPr="0058639A" w:rsidRDefault="00300B08" w:rsidP="00757E0B">
      <w:pPr>
        <w:pStyle w:val="a5"/>
        <w:spacing w:before="30" w:after="30" w:line="360" w:lineRule="auto"/>
        <w:ind w:firstLine="567"/>
        <w:jc w:val="both"/>
        <w:rPr>
          <w:i/>
        </w:rPr>
      </w:pPr>
    </w:p>
    <w:p w:rsidR="00300B08" w:rsidRPr="00595D1F" w:rsidRDefault="00300B08" w:rsidP="00757E0B">
      <w:pPr>
        <w:pStyle w:val="a5"/>
        <w:spacing w:before="30" w:after="30" w:line="360" w:lineRule="auto"/>
        <w:ind w:firstLine="567"/>
        <w:jc w:val="both"/>
      </w:pPr>
    </w:p>
    <w:p w:rsidR="00757E0B" w:rsidRPr="00595D1F" w:rsidRDefault="00757E0B" w:rsidP="00457A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blk3"/>
          <w:rFonts w:ascii="Times New Roman" w:hAnsi="Times New Roman" w:cs="Times New Roman"/>
          <w:color w:val="000000"/>
          <w:sz w:val="28"/>
          <w:szCs w:val="28"/>
        </w:rPr>
      </w:pPr>
    </w:p>
    <w:p w:rsidR="00757E0B" w:rsidRDefault="00757E0B" w:rsidP="00457A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blk3"/>
          <w:rFonts w:ascii="Times New Roman" w:hAnsi="Times New Roman" w:cs="Times New Roman"/>
          <w:color w:val="000000"/>
          <w:sz w:val="28"/>
          <w:szCs w:val="28"/>
        </w:rPr>
      </w:pPr>
    </w:p>
    <w:p w:rsidR="00757E0B" w:rsidRPr="00457A94" w:rsidRDefault="00757E0B" w:rsidP="00457A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7A94" w:rsidRPr="00D27E44" w:rsidRDefault="00457A94" w:rsidP="00D27E44">
      <w:pPr>
        <w:shd w:val="clear" w:color="auto" w:fill="FFFFFF"/>
        <w:spacing w:after="0" w:line="360" w:lineRule="auto"/>
        <w:ind w:left="43" w:right="14" w:firstLine="3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7E44" w:rsidRDefault="00D27E44" w:rsidP="00D17017">
      <w:pPr>
        <w:pStyle w:val="a3"/>
        <w:shd w:val="clear" w:color="auto" w:fill="FFFFFF"/>
        <w:spacing w:after="0" w:line="360" w:lineRule="auto"/>
        <w:ind w:left="0" w:right="1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6409" w:rsidRDefault="00146409" w:rsidP="00146409">
      <w:pPr>
        <w:shd w:val="clear" w:color="auto" w:fill="FFFFFF"/>
        <w:spacing w:after="0" w:line="360" w:lineRule="auto"/>
        <w:ind w:right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7017" w:rsidRPr="00146409" w:rsidRDefault="00D17017" w:rsidP="00146409">
      <w:pPr>
        <w:shd w:val="clear" w:color="auto" w:fill="FFFFFF"/>
        <w:spacing w:after="0" w:line="360" w:lineRule="auto"/>
        <w:ind w:right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6409" w:rsidRDefault="00146409" w:rsidP="00757E0B">
      <w:pPr>
        <w:pStyle w:val="a3"/>
        <w:shd w:val="clear" w:color="auto" w:fill="FFFFFF"/>
        <w:spacing w:after="0" w:line="360" w:lineRule="auto"/>
        <w:ind w:left="567" w:right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6409" w:rsidRPr="00146409" w:rsidRDefault="00146409" w:rsidP="00146409">
      <w:pPr>
        <w:shd w:val="clear" w:color="auto" w:fill="FFFFFF"/>
        <w:spacing w:after="0" w:line="360" w:lineRule="auto"/>
        <w:ind w:right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6409" w:rsidRPr="00146409" w:rsidRDefault="00146409" w:rsidP="00146409">
      <w:pPr>
        <w:shd w:val="clear" w:color="auto" w:fill="FFFFFF"/>
        <w:spacing w:after="0" w:line="360" w:lineRule="auto"/>
        <w:ind w:left="48" w:right="5" w:firstLine="3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29C0" w:rsidRDefault="00EF29C0" w:rsidP="0014640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732B" w:rsidRDefault="002F732B" w:rsidP="00D722B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732B" w:rsidRDefault="002F732B" w:rsidP="00D722B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732B" w:rsidRDefault="002F732B" w:rsidP="00D722B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22BF" w:rsidRPr="00D722BF" w:rsidRDefault="00D722BF" w:rsidP="00D722BF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712704" w:rsidRPr="00273FFC" w:rsidRDefault="00712704" w:rsidP="00712704">
      <w:pPr>
        <w:shd w:val="clear" w:color="auto" w:fill="FFFFFF"/>
        <w:spacing w:after="255" w:line="255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sectPr w:rsidR="00712704" w:rsidRPr="00273FFC" w:rsidSect="00AE6325">
      <w:pgSz w:w="11906" w:h="16838"/>
      <w:pgMar w:top="1134" w:right="130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2946054"/>
    <w:lvl w:ilvl="0">
      <w:numFmt w:val="decimal"/>
      <w:lvlText w:val="*"/>
      <w:lvlJc w:val="left"/>
    </w:lvl>
  </w:abstractNum>
  <w:abstractNum w:abstractNumId="1">
    <w:nsid w:val="0531587B"/>
    <w:multiLevelType w:val="hybridMultilevel"/>
    <w:tmpl w:val="49A47972"/>
    <w:lvl w:ilvl="0" w:tplc="A9F466A0">
      <w:start w:val="1"/>
      <w:numFmt w:val="decimal"/>
      <w:lvlText w:val="%1."/>
      <w:lvlJc w:val="left"/>
      <w:pPr>
        <w:ind w:left="40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A6CE5"/>
    <w:multiLevelType w:val="hybridMultilevel"/>
    <w:tmpl w:val="60D4FAF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856217"/>
    <w:multiLevelType w:val="hybridMultilevel"/>
    <w:tmpl w:val="2910CF88"/>
    <w:lvl w:ilvl="0" w:tplc="1604D51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E30E0A"/>
    <w:multiLevelType w:val="hybridMultilevel"/>
    <w:tmpl w:val="7F288D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FC848C8"/>
    <w:multiLevelType w:val="hybridMultilevel"/>
    <w:tmpl w:val="EAE02256"/>
    <w:lvl w:ilvl="0" w:tplc="1F765836">
      <w:start w:val="1"/>
      <w:numFmt w:val="bullet"/>
      <w:lvlText w:val=""/>
      <w:lvlJc w:val="left"/>
      <w:pPr>
        <w:tabs>
          <w:tab w:val="num" w:pos="1069"/>
        </w:tabs>
        <w:ind w:left="108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4097EC5"/>
    <w:multiLevelType w:val="hybridMultilevel"/>
    <w:tmpl w:val="73C25A5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76E2AB8"/>
    <w:multiLevelType w:val="hybridMultilevel"/>
    <w:tmpl w:val="02FCE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93560"/>
    <w:multiLevelType w:val="hybridMultilevel"/>
    <w:tmpl w:val="DD689EE6"/>
    <w:lvl w:ilvl="0" w:tplc="0419000F">
      <w:start w:val="1"/>
      <w:numFmt w:val="decimal"/>
      <w:lvlText w:val="%1."/>
      <w:lvlJc w:val="left"/>
      <w:pPr>
        <w:ind w:left="408" w:hanging="360"/>
      </w:p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>
    <w:nsid w:val="4B9136B0"/>
    <w:multiLevelType w:val="hybridMultilevel"/>
    <w:tmpl w:val="68FE6A32"/>
    <w:lvl w:ilvl="0" w:tplc="F6A48C94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>
    <w:nsid w:val="5F72550E"/>
    <w:multiLevelType w:val="hybridMultilevel"/>
    <w:tmpl w:val="1E86422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8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6"/>
  </w:num>
  <w:num w:numId="9">
    <w:abstractNumId w:val="7"/>
  </w:num>
  <w:num w:numId="10">
    <w:abstractNumId w:val="4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F5145"/>
    <w:rsid w:val="000032D7"/>
    <w:rsid w:val="00072D1F"/>
    <w:rsid w:val="000E3123"/>
    <w:rsid w:val="00146409"/>
    <w:rsid w:val="001806AF"/>
    <w:rsid w:val="001B1C5D"/>
    <w:rsid w:val="001B343C"/>
    <w:rsid w:val="00202893"/>
    <w:rsid w:val="002F732B"/>
    <w:rsid w:val="00300B08"/>
    <w:rsid w:val="00457A94"/>
    <w:rsid w:val="005325D5"/>
    <w:rsid w:val="0057222B"/>
    <w:rsid w:val="0058639A"/>
    <w:rsid w:val="00595D1F"/>
    <w:rsid w:val="0060023C"/>
    <w:rsid w:val="00614213"/>
    <w:rsid w:val="00634092"/>
    <w:rsid w:val="006E2C21"/>
    <w:rsid w:val="00712704"/>
    <w:rsid w:val="00757E0B"/>
    <w:rsid w:val="00764FAA"/>
    <w:rsid w:val="0076542B"/>
    <w:rsid w:val="00810145"/>
    <w:rsid w:val="009F264F"/>
    <w:rsid w:val="00AE6325"/>
    <w:rsid w:val="00B06D43"/>
    <w:rsid w:val="00C70B97"/>
    <w:rsid w:val="00CF5145"/>
    <w:rsid w:val="00D11799"/>
    <w:rsid w:val="00D17017"/>
    <w:rsid w:val="00D27E44"/>
    <w:rsid w:val="00D5059B"/>
    <w:rsid w:val="00D722BF"/>
    <w:rsid w:val="00D73ED8"/>
    <w:rsid w:val="00DB66DC"/>
    <w:rsid w:val="00E84305"/>
    <w:rsid w:val="00E9062F"/>
    <w:rsid w:val="00EC6083"/>
    <w:rsid w:val="00EF29C0"/>
    <w:rsid w:val="00F05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02"/>
  </w:style>
  <w:style w:type="paragraph" w:styleId="1">
    <w:name w:val="heading 1"/>
    <w:basedOn w:val="a"/>
    <w:next w:val="a"/>
    <w:link w:val="10"/>
    <w:uiPriority w:val="9"/>
    <w:qFormat/>
    <w:rsid w:val="00CF51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1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nd">
    <w:name w:val="ind"/>
    <w:basedOn w:val="a"/>
    <w:rsid w:val="0076542B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D722B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17017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blk3">
    <w:name w:val="blk3"/>
    <w:basedOn w:val="a0"/>
    <w:rsid w:val="00457A94"/>
    <w:rPr>
      <w:vanish w:val="0"/>
      <w:webHidden w:val="0"/>
      <w:specVanish w:val="0"/>
    </w:rPr>
  </w:style>
  <w:style w:type="paragraph" w:styleId="a5">
    <w:name w:val="Normal (Web)"/>
    <w:basedOn w:val="a"/>
    <w:uiPriority w:val="99"/>
    <w:unhideWhenUsed/>
    <w:rsid w:val="0057222B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00B08"/>
    <w:pPr>
      <w:spacing w:after="0" w:line="240" w:lineRule="auto"/>
    </w:pPr>
    <w:rPr>
      <w:rFonts w:eastAsiaTheme="minorEastAsia"/>
      <w:lang w:eastAsia="ru-RU"/>
    </w:rPr>
  </w:style>
  <w:style w:type="character" w:customStyle="1" w:styleId="doctitle1">
    <w:name w:val="doctitle1"/>
    <w:basedOn w:val="a0"/>
    <w:rsid w:val="00D11799"/>
    <w:rPr>
      <w:rFonts w:ascii="Arial" w:hAnsi="Arial" w:cs="Arial" w:hint="default"/>
      <w:sz w:val="18"/>
      <w:szCs w:val="18"/>
    </w:rPr>
  </w:style>
  <w:style w:type="character" w:customStyle="1" w:styleId="docaccesstitle1">
    <w:name w:val="docaccess_title1"/>
    <w:basedOn w:val="a0"/>
    <w:rsid w:val="00D11799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ymnasion2.ru/DswMedia/postanovleni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ymnasion2.ru/DswMedia/postanovleni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7036646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ase.garant.ru/6149681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ymnasion2.ru/DswMedia/prikaz-2431ot06062014g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2094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Сафонов</dc:creator>
  <cp:lastModifiedBy>nmo2</cp:lastModifiedBy>
  <cp:revision>5</cp:revision>
  <cp:lastPrinted>2015-12-22T08:29:00Z</cp:lastPrinted>
  <dcterms:created xsi:type="dcterms:W3CDTF">2015-10-07T08:37:00Z</dcterms:created>
  <dcterms:modified xsi:type="dcterms:W3CDTF">2015-12-22T10:30:00Z</dcterms:modified>
</cp:coreProperties>
</file>