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Ивонина А.И., </w:t>
      </w:r>
    </w:p>
    <w:p w:rsid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ст. преподаватель кафедры ТиМСГО РИРО</w:t>
      </w:r>
    </w:p>
    <w:p w:rsid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Козлова Л.И.,</w:t>
      </w:r>
    </w:p>
    <w:p w:rsid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истории и обществознания</w:t>
      </w:r>
    </w:p>
    <w:p w:rsid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Кораблинская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школа</w:t>
      </w:r>
    </w:p>
    <w:p w:rsid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им. Героя РФ И.В. Сарычева»</w:t>
      </w:r>
    </w:p>
    <w:p w:rsidR="000712D1" w:rsidRPr="000712D1" w:rsidRDefault="000712D1" w:rsidP="000712D1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12D1" w:rsidRDefault="000712D1" w:rsidP="00E825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EB" w:rsidRDefault="00E825EB" w:rsidP="00E825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сценарный план</w:t>
      </w:r>
      <w:r w:rsidR="005A39E7">
        <w:rPr>
          <w:rFonts w:ascii="Times New Roman" w:hAnsi="Times New Roman" w:cs="Times New Roman"/>
          <w:sz w:val="28"/>
          <w:szCs w:val="28"/>
        </w:rPr>
        <w:t xml:space="preserve"> полностью или его </w:t>
      </w:r>
      <w:proofErr w:type="gramStart"/>
      <w:r w:rsidR="005A39E7">
        <w:rPr>
          <w:rFonts w:ascii="Times New Roman" w:hAnsi="Times New Roman" w:cs="Times New Roman"/>
          <w:sz w:val="28"/>
          <w:szCs w:val="28"/>
        </w:rPr>
        <w:t xml:space="preserve">фрагменты 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как для проведения урока по обществознанию (темы «Дем</w:t>
      </w:r>
      <w:r w:rsidR="000712D1">
        <w:rPr>
          <w:rFonts w:ascii="Times New Roman" w:hAnsi="Times New Roman" w:cs="Times New Roman"/>
          <w:sz w:val="28"/>
          <w:szCs w:val="28"/>
        </w:rPr>
        <w:t>ократия, ее ценности и признаки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39E7">
        <w:rPr>
          <w:rFonts w:ascii="Times New Roman" w:hAnsi="Times New Roman" w:cs="Times New Roman"/>
          <w:sz w:val="28"/>
          <w:szCs w:val="28"/>
        </w:rPr>
        <w:t>, «Социальный конфликт и пути его решения»</w:t>
      </w:r>
      <w:r w:rsidR="000712D1">
        <w:rPr>
          <w:rFonts w:ascii="Times New Roman" w:hAnsi="Times New Roman" w:cs="Times New Roman"/>
          <w:sz w:val="28"/>
          <w:szCs w:val="28"/>
        </w:rPr>
        <w:t>), так и для проведения классного часа, посвященного Дню толерантности (терпимости), который отмечается 16 ноября. Учитывая возрастные особенности, в плане представлены материалы для работы как с обучающимися 5-7 классов, так и более старшими учениками.</w:t>
      </w:r>
    </w:p>
    <w:p w:rsidR="000712D1" w:rsidRPr="00E825EB" w:rsidRDefault="000712D1" w:rsidP="00E825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750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5EB" w:rsidRPr="00E825EB" w:rsidRDefault="00E825EB" w:rsidP="00750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5EB" w:rsidRDefault="00E825EB" w:rsidP="00750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76" w:rsidRDefault="00E825EB" w:rsidP="00750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</w:t>
      </w:r>
      <w:r w:rsidR="00750976">
        <w:rPr>
          <w:rFonts w:ascii="Times New Roman" w:hAnsi="Times New Roman" w:cs="Times New Roman"/>
          <w:b/>
          <w:sz w:val="28"/>
          <w:szCs w:val="28"/>
        </w:rPr>
        <w:t xml:space="preserve"> занятия на тему</w:t>
      </w:r>
    </w:p>
    <w:p w:rsidR="00750976" w:rsidRDefault="00750976" w:rsidP="00750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толерантность?»</w:t>
      </w:r>
    </w:p>
    <w:p w:rsidR="00750976" w:rsidRDefault="00750976" w:rsidP="00750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76" w:rsidRDefault="00750976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общее представление о толерантности как одной из ценностей демократии.</w:t>
      </w:r>
    </w:p>
    <w:p w:rsidR="004C4026" w:rsidRDefault="00DA484B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r w:rsidR="002E271F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направлена на достижение результатов:</w:t>
      </w:r>
    </w:p>
    <w:p w:rsidR="00B97C91" w:rsidRDefault="00DB3FE6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E6">
        <w:rPr>
          <w:rFonts w:ascii="Times New Roman" w:hAnsi="Times New Roman" w:cs="Times New Roman"/>
          <w:i/>
          <w:sz w:val="28"/>
          <w:szCs w:val="28"/>
          <w:u w:val="single"/>
        </w:rPr>
        <w:t>Личностны</w:t>
      </w:r>
      <w:r w:rsidR="00DA484B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Pr="00DB3FE6">
        <w:rPr>
          <w:rFonts w:ascii="Times New Roman" w:hAnsi="Times New Roman" w:cs="Times New Roman"/>
          <w:i/>
          <w:sz w:val="28"/>
          <w:szCs w:val="28"/>
        </w:rPr>
        <w:t>:</w:t>
      </w:r>
      <w:r w:rsidR="002E271F" w:rsidRPr="002E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26" w:rsidRDefault="00B97C91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6D6E">
        <w:rPr>
          <w:rFonts w:ascii="Times New Roman" w:hAnsi="Times New Roman" w:cs="Times New Roman"/>
          <w:sz w:val="28"/>
          <w:szCs w:val="28"/>
        </w:rPr>
        <w:t>интериоризацию</w:t>
      </w:r>
      <w:proofErr w:type="spellEnd"/>
      <w:r w:rsidR="002E271F" w:rsidRPr="00B42DF2">
        <w:rPr>
          <w:rFonts w:ascii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</w:t>
      </w:r>
      <w:r>
        <w:rPr>
          <w:rFonts w:ascii="Times New Roman" w:hAnsi="Times New Roman" w:cs="Times New Roman"/>
          <w:sz w:val="28"/>
          <w:szCs w:val="28"/>
        </w:rPr>
        <w:t>общества;</w:t>
      </w:r>
    </w:p>
    <w:p w:rsidR="00B97C91" w:rsidRDefault="00B97C91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42DF2">
        <w:rPr>
          <w:rFonts w:ascii="Times New Roman" w:hAnsi="Times New Roman" w:cs="Times New Roman"/>
          <w:sz w:val="28"/>
          <w:szCs w:val="28"/>
        </w:rPr>
        <w:t>сознанное, уважительное и доброжелательное отношение к другому человеку, его мнению, мировоззрению, культуре, я</w:t>
      </w:r>
      <w:r>
        <w:rPr>
          <w:rFonts w:ascii="Times New Roman" w:hAnsi="Times New Roman" w:cs="Times New Roman"/>
          <w:sz w:val="28"/>
          <w:szCs w:val="28"/>
        </w:rPr>
        <w:t>зыку, вере, гражданской позиции;</w:t>
      </w:r>
    </w:p>
    <w:p w:rsidR="00B97C91" w:rsidRPr="00DA484B" w:rsidRDefault="00B97C91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2DF2">
        <w:rPr>
          <w:rFonts w:ascii="Times New Roman" w:hAnsi="Times New Roman" w:cs="Times New Roman"/>
          <w:sz w:val="28"/>
          <w:szCs w:val="28"/>
        </w:rPr>
        <w:t>отовность и способность вести диалог с другими людьми и достигать в нем взаимопонимания</w:t>
      </w:r>
    </w:p>
    <w:p w:rsidR="00DB3FE6" w:rsidRPr="00B97C91" w:rsidRDefault="00B97C91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B97C91">
        <w:rPr>
          <w:rFonts w:ascii="Times New Roman" w:hAnsi="Times New Roman" w:cs="Times New Roman"/>
          <w:i/>
          <w:sz w:val="28"/>
          <w:szCs w:val="28"/>
          <w:u w:val="single"/>
        </w:rPr>
        <w:t>Ме</w:t>
      </w:r>
      <w:r w:rsidR="002E271F" w:rsidRPr="00B97C91">
        <w:rPr>
          <w:rFonts w:ascii="Times New Roman" w:hAnsi="Times New Roman" w:cs="Times New Roman"/>
          <w:i/>
          <w:sz w:val="28"/>
          <w:szCs w:val="28"/>
          <w:u w:val="single"/>
        </w:rPr>
        <w:t>тапредметных</w:t>
      </w:r>
      <w:proofErr w:type="spellEnd"/>
      <w:r w:rsidR="002E271F" w:rsidRPr="00B97C91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165CA6" w:rsidRDefault="00165CA6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регулятивных - </w:t>
      </w:r>
      <w:r w:rsidR="00D56D6E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B42DF2">
        <w:rPr>
          <w:rFonts w:ascii="Times New Roman" w:hAnsi="Times New Roman" w:cs="Times New Roman"/>
          <w:sz w:val="28"/>
          <w:szCs w:val="28"/>
        </w:rPr>
        <w:t>выдвигать версии решения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CA6" w:rsidRDefault="00165CA6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коммуникативных 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6D6E">
        <w:rPr>
          <w:rFonts w:ascii="Times New Roman" w:hAnsi="Times New Roman" w:cs="Times New Roman"/>
          <w:sz w:val="28"/>
          <w:szCs w:val="28"/>
        </w:rPr>
        <w:t>мения</w:t>
      </w:r>
      <w:r w:rsidRPr="00B42DF2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</w:t>
      </w:r>
      <w:r w:rsidR="008608C1">
        <w:rPr>
          <w:rFonts w:ascii="Times New Roman" w:hAnsi="Times New Roman" w:cs="Times New Roman"/>
          <w:sz w:val="28"/>
          <w:szCs w:val="28"/>
        </w:rPr>
        <w:t>о</w:t>
      </w:r>
      <w:r w:rsidRPr="00B42DF2">
        <w:rPr>
          <w:rFonts w:ascii="Times New Roman" w:hAnsi="Times New Roman" w:cs="Times New Roman"/>
          <w:sz w:val="28"/>
          <w:szCs w:val="28"/>
        </w:rPr>
        <w:t xml:space="preserve"> сверстниками</w:t>
      </w:r>
      <w:r w:rsidR="00D56D6E">
        <w:rPr>
          <w:rFonts w:ascii="Times New Roman" w:hAnsi="Times New Roman" w:cs="Times New Roman"/>
          <w:sz w:val="28"/>
          <w:szCs w:val="28"/>
        </w:rPr>
        <w:t>;</w:t>
      </w:r>
    </w:p>
    <w:p w:rsidR="00D56D6E" w:rsidRPr="00083628" w:rsidRDefault="00D56D6E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познавательных</w:t>
      </w:r>
      <w:r w:rsidR="0008362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83628" w:rsidRPr="00083628">
        <w:rPr>
          <w:rFonts w:ascii="Times New Roman" w:hAnsi="Times New Roman" w:cs="Times New Roman"/>
          <w:sz w:val="28"/>
          <w:szCs w:val="28"/>
        </w:rPr>
        <w:t xml:space="preserve"> </w:t>
      </w:r>
      <w:r w:rsidR="00083628">
        <w:rPr>
          <w:rFonts w:ascii="Times New Roman" w:hAnsi="Times New Roman" w:cs="Times New Roman"/>
          <w:sz w:val="28"/>
          <w:szCs w:val="28"/>
        </w:rPr>
        <w:t>умения</w:t>
      </w:r>
      <w:r w:rsidR="00083628" w:rsidRPr="00B42DF2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</w:t>
      </w:r>
      <w:r w:rsidR="00083628" w:rsidRPr="00083628">
        <w:rPr>
          <w:rFonts w:ascii="Times New Roman" w:hAnsi="Times New Roman" w:cs="Times New Roman"/>
          <w:sz w:val="28"/>
          <w:szCs w:val="28"/>
        </w:rPr>
        <w:t xml:space="preserve"> </w:t>
      </w:r>
      <w:r w:rsidR="00083628" w:rsidRPr="00B42DF2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</w:t>
      </w:r>
      <w:r w:rsidR="000836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8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6E" w:rsidRDefault="00D56D6E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D6E" w:rsidRPr="00D56D6E" w:rsidRDefault="008608C1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D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6D6E" w:rsidRPr="00D56D6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D56D6E">
        <w:rPr>
          <w:rFonts w:ascii="Times New Roman" w:hAnsi="Times New Roman" w:cs="Times New Roman"/>
          <w:i/>
          <w:sz w:val="28"/>
          <w:szCs w:val="28"/>
          <w:u w:val="single"/>
        </w:rPr>
        <w:t>редметных:</w:t>
      </w:r>
      <w:r w:rsidR="00D56D6E" w:rsidRPr="00D56D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50976" w:rsidRPr="00CD310B" w:rsidRDefault="008608C1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="00750976" w:rsidRPr="00CD310B">
        <w:rPr>
          <w:rFonts w:ascii="Times New Roman" w:hAnsi="Times New Roman" w:cs="Times New Roman"/>
          <w:i/>
          <w:sz w:val="28"/>
          <w:szCs w:val="28"/>
          <w:u w:val="single"/>
        </w:rPr>
        <w:t>осле</w:t>
      </w:r>
      <w:proofErr w:type="gramEnd"/>
      <w:r w:rsidR="00750976" w:rsidRPr="00CD310B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работы над темой  обучающиеся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50976" w:rsidRPr="00CD31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50976" w:rsidRPr="00CD310B">
        <w:rPr>
          <w:rFonts w:ascii="Times New Roman" w:hAnsi="Times New Roman" w:cs="Times New Roman"/>
          <w:i/>
          <w:sz w:val="28"/>
          <w:szCs w:val="28"/>
          <w:u w:val="single"/>
        </w:rPr>
        <w:t>научатся:</w:t>
      </w:r>
    </w:p>
    <w:p w:rsidR="00750976" w:rsidRDefault="00750976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2DF2">
        <w:rPr>
          <w:rFonts w:ascii="Times New Roman" w:hAnsi="Times New Roman" w:cs="Times New Roman"/>
          <w:sz w:val="28"/>
          <w:szCs w:val="28"/>
        </w:rPr>
        <w:t xml:space="preserve">раскрывать на конкретных примерах основные черты </w:t>
      </w:r>
      <w:r>
        <w:rPr>
          <w:rFonts w:ascii="Times New Roman" w:hAnsi="Times New Roman" w:cs="Times New Roman"/>
          <w:sz w:val="28"/>
          <w:szCs w:val="28"/>
        </w:rPr>
        <w:t>такого принципа демократии</w:t>
      </w:r>
      <w:r w:rsidR="00D56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толерантность</w:t>
      </w:r>
      <w:r w:rsidRPr="00B42DF2">
        <w:rPr>
          <w:rFonts w:ascii="Times New Roman" w:hAnsi="Times New Roman" w:cs="Times New Roman"/>
          <w:sz w:val="28"/>
          <w:szCs w:val="28"/>
        </w:rPr>
        <w:t>;</w:t>
      </w:r>
    </w:p>
    <w:p w:rsidR="00CD310B" w:rsidRDefault="00CD310B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310B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CD31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 научиться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D310B" w:rsidRDefault="00CD310B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DF2">
        <w:rPr>
          <w:rFonts w:ascii="Times New Roman" w:hAnsi="Times New Roman" w:cs="Times New Roman"/>
          <w:sz w:val="28"/>
          <w:szCs w:val="28"/>
        </w:rPr>
        <w:t>на основе полученных знаний выбирать в предлагаемых модельных ситуациях и осуществлять на практике модель правомерного социального поведения, основанного на у</w:t>
      </w:r>
      <w:r>
        <w:rPr>
          <w:rFonts w:ascii="Times New Roman" w:hAnsi="Times New Roman" w:cs="Times New Roman"/>
          <w:sz w:val="28"/>
          <w:szCs w:val="28"/>
        </w:rPr>
        <w:t>важении к закону и правопорядку.</w:t>
      </w:r>
    </w:p>
    <w:p w:rsidR="00CD310B" w:rsidRDefault="00CD310B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45E" w:rsidRDefault="008608C1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понятия: </w:t>
      </w:r>
      <w:r w:rsidR="0080645E">
        <w:rPr>
          <w:rFonts w:ascii="Times New Roman" w:hAnsi="Times New Roman" w:cs="Times New Roman"/>
          <w:sz w:val="28"/>
          <w:szCs w:val="28"/>
        </w:rPr>
        <w:t>демократия, толерантность,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="0080645E">
        <w:rPr>
          <w:rFonts w:ascii="Times New Roman" w:hAnsi="Times New Roman" w:cs="Times New Roman"/>
          <w:sz w:val="28"/>
          <w:szCs w:val="28"/>
        </w:rPr>
        <w:t>, компромисс.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33" w:rsidRDefault="002A2033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33" w:rsidRDefault="002A2033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проходит в группах.</w:t>
      </w:r>
    </w:p>
    <w:p w:rsidR="0080645E" w:rsidRDefault="0080645E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45E" w:rsidRDefault="0080645E" w:rsidP="00CD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45E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B67DC" w:rsidRDefault="00BB67DC" w:rsidP="00BB67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Проблематизация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2033" w:rsidRDefault="00BB67DC" w:rsidP="002A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2C4">
        <w:rPr>
          <w:rFonts w:ascii="Times New Roman" w:hAnsi="Times New Roman" w:cs="Times New Roman"/>
          <w:sz w:val="28"/>
        </w:rPr>
        <w:t>Учащимся предлагается вспомнить</w:t>
      </w:r>
      <w:r w:rsidR="00B472C4">
        <w:rPr>
          <w:rFonts w:ascii="Times New Roman" w:hAnsi="Times New Roman" w:cs="Times New Roman"/>
          <w:sz w:val="28"/>
        </w:rPr>
        <w:t>, чем отличалось правление в Древней Греции</w:t>
      </w:r>
      <w:r w:rsidR="002A2033">
        <w:rPr>
          <w:rFonts w:ascii="Times New Roman" w:hAnsi="Times New Roman" w:cs="Times New Roman"/>
          <w:sz w:val="28"/>
        </w:rPr>
        <w:t>, Новгородской земле</w:t>
      </w:r>
      <w:r w:rsidR="00B472C4">
        <w:rPr>
          <w:rFonts w:ascii="Times New Roman" w:hAnsi="Times New Roman" w:cs="Times New Roman"/>
          <w:sz w:val="28"/>
        </w:rPr>
        <w:t xml:space="preserve"> от правления в других древних государствах? Как называлась данная</w:t>
      </w:r>
      <w:r w:rsidR="002A2033">
        <w:rPr>
          <w:rFonts w:ascii="Times New Roman" w:hAnsi="Times New Roman" w:cs="Times New Roman"/>
          <w:sz w:val="28"/>
        </w:rPr>
        <w:t xml:space="preserve"> система организации власти?</w:t>
      </w:r>
    </w:p>
    <w:p w:rsidR="00BB67DC" w:rsidRPr="00B472C4" w:rsidRDefault="00BB67DC" w:rsidP="002A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2C4">
        <w:rPr>
          <w:rFonts w:ascii="Times New Roman" w:hAnsi="Times New Roman" w:cs="Times New Roman"/>
          <w:sz w:val="28"/>
        </w:rPr>
        <w:t>Слева на доске выписывается термин</w:t>
      </w:r>
      <w:r w:rsidR="002A2033">
        <w:rPr>
          <w:rFonts w:ascii="Times New Roman" w:hAnsi="Times New Roman" w:cs="Times New Roman"/>
          <w:sz w:val="28"/>
        </w:rPr>
        <w:t xml:space="preserve"> «демократия»</w:t>
      </w:r>
      <w:r w:rsidRPr="00B472C4">
        <w:rPr>
          <w:rFonts w:ascii="Times New Roman" w:hAnsi="Times New Roman" w:cs="Times New Roman"/>
          <w:sz w:val="28"/>
        </w:rPr>
        <w:t>. Затем следует вопрос: «Какие ассоциации вызывает у вас это слово?» На доске возникает примерно такая запись:</w:t>
      </w:r>
    </w:p>
    <w:p w:rsidR="00BB67DC" w:rsidRPr="00B472C4" w:rsidRDefault="00BB67DC" w:rsidP="002A2033">
      <w:pPr>
        <w:spacing w:after="0" w:line="24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B472C4">
        <w:rPr>
          <w:rFonts w:ascii="Times New Roman" w:hAnsi="Times New Roman" w:cs="Times New Roman"/>
          <w:b/>
          <w:sz w:val="28"/>
          <w:u w:val="single"/>
        </w:rPr>
        <w:t>Демократия</w:t>
      </w:r>
      <w:r w:rsidRPr="00B472C4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B67DC" w:rsidRPr="00B472C4" w:rsidRDefault="00BB67DC" w:rsidP="002A203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B472C4">
        <w:rPr>
          <w:rFonts w:ascii="Times New Roman" w:hAnsi="Times New Roman" w:cs="Times New Roman"/>
          <w:sz w:val="28"/>
        </w:rPr>
        <w:t>свобода</w:t>
      </w:r>
      <w:proofErr w:type="gramEnd"/>
    </w:p>
    <w:p w:rsidR="00BB67DC" w:rsidRPr="00B472C4" w:rsidRDefault="00BB67DC" w:rsidP="002A203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B472C4">
        <w:rPr>
          <w:rFonts w:ascii="Times New Roman" w:hAnsi="Times New Roman" w:cs="Times New Roman"/>
          <w:sz w:val="28"/>
        </w:rPr>
        <w:t>личная</w:t>
      </w:r>
      <w:proofErr w:type="gramEnd"/>
      <w:r w:rsidRPr="00B472C4">
        <w:rPr>
          <w:rFonts w:ascii="Times New Roman" w:hAnsi="Times New Roman" w:cs="Times New Roman"/>
          <w:sz w:val="28"/>
        </w:rPr>
        <w:t xml:space="preserve"> свобода</w:t>
      </w:r>
    </w:p>
    <w:p w:rsidR="00BB67DC" w:rsidRPr="00B472C4" w:rsidRDefault="00BB67DC" w:rsidP="002A203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B472C4">
        <w:rPr>
          <w:rFonts w:ascii="Times New Roman" w:hAnsi="Times New Roman" w:cs="Times New Roman"/>
          <w:sz w:val="28"/>
        </w:rPr>
        <w:t>свобода</w:t>
      </w:r>
      <w:proofErr w:type="gramEnd"/>
      <w:r w:rsidRPr="00B472C4">
        <w:rPr>
          <w:rFonts w:ascii="Times New Roman" w:hAnsi="Times New Roman" w:cs="Times New Roman"/>
          <w:sz w:val="28"/>
        </w:rPr>
        <w:t xml:space="preserve"> слова</w:t>
      </w:r>
    </w:p>
    <w:p w:rsidR="00BB67DC" w:rsidRPr="00B472C4" w:rsidRDefault="00BB67DC" w:rsidP="002A203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B472C4">
        <w:rPr>
          <w:rFonts w:ascii="Times New Roman" w:hAnsi="Times New Roman" w:cs="Times New Roman"/>
          <w:sz w:val="28"/>
        </w:rPr>
        <w:t>свобода</w:t>
      </w:r>
      <w:proofErr w:type="gramEnd"/>
      <w:r w:rsidRPr="00B472C4">
        <w:rPr>
          <w:rFonts w:ascii="Times New Roman" w:hAnsi="Times New Roman" w:cs="Times New Roman"/>
          <w:sz w:val="28"/>
        </w:rPr>
        <w:t xml:space="preserve"> выбора</w:t>
      </w:r>
    </w:p>
    <w:p w:rsidR="00BB67DC" w:rsidRPr="00B472C4" w:rsidRDefault="00BB67DC" w:rsidP="002A203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B472C4">
        <w:rPr>
          <w:rFonts w:ascii="Times New Roman" w:hAnsi="Times New Roman" w:cs="Times New Roman"/>
          <w:sz w:val="28"/>
        </w:rPr>
        <w:t>личная</w:t>
      </w:r>
      <w:proofErr w:type="gramEnd"/>
      <w:r w:rsidRPr="00B472C4">
        <w:rPr>
          <w:rFonts w:ascii="Times New Roman" w:hAnsi="Times New Roman" w:cs="Times New Roman"/>
          <w:sz w:val="28"/>
        </w:rPr>
        <w:t xml:space="preserve"> неприкосновенность и т.д.</w:t>
      </w:r>
    </w:p>
    <w:p w:rsidR="00BB67DC" w:rsidRPr="00B472C4" w:rsidRDefault="00BB67DC" w:rsidP="002A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2C4">
        <w:rPr>
          <w:rFonts w:ascii="Times New Roman" w:hAnsi="Times New Roman" w:cs="Times New Roman"/>
          <w:sz w:val="28"/>
        </w:rPr>
        <w:t xml:space="preserve">Обращается внимание ребят на то, что, несмотря на бесспорность данного ассоциативного ряда, демократию, тем не менее, построить очень сложно. Почему? </w:t>
      </w:r>
    </w:p>
    <w:p w:rsidR="00083628" w:rsidRDefault="00BB67DC" w:rsidP="002A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2C4">
        <w:rPr>
          <w:rFonts w:ascii="Times New Roman" w:hAnsi="Times New Roman" w:cs="Times New Roman"/>
          <w:sz w:val="28"/>
        </w:rPr>
        <w:t xml:space="preserve">Выслушиваются индивидуальные ответы, затем формулируется вывод: мы все разные, поэтому по-разному воспринимаем данные понятия. Для кого-то в словосочетании «личная свобода» важнее первая часть, для кого-то – понимание того, что, по словам Б. Шоу, «моя свобода размахивать кулаками заканчивается там, где начинается нос ближнего». Поэтому у демократии должна быть какая-то основа, база, благодаря которой мы можем </w:t>
      </w:r>
      <w:r w:rsidR="002A2033" w:rsidRPr="00B472C4">
        <w:rPr>
          <w:rFonts w:ascii="Times New Roman" w:hAnsi="Times New Roman" w:cs="Times New Roman"/>
          <w:sz w:val="28"/>
        </w:rPr>
        <w:t>прийти</w:t>
      </w:r>
      <w:r w:rsidRPr="00B472C4">
        <w:rPr>
          <w:rFonts w:ascii="Times New Roman" w:hAnsi="Times New Roman" w:cs="Times New Roman"/>
          <w:sz w:val="28"/>
        </w:rPr>
        <w:t xml:space="preserve"> к общему пониманию основ демократии. Именно такой основой является </w:t>
      </w:r>
      <w:r w:rsidRPr="00B472C4">
        <w:rPr>
          <w:rFonts w:ascii="Times New Roman" w:hAnsi="Times New Roman" w:cs="Times New Roman"/>
          <w:sz w:val="28"/>
          <w:u w:val="single"/>
        </w:rPr>
        <w:t xml:space="preserve">толерантность </w:t>
      </w:r>
      <w:r w:rsidRPr="00B472C4">
        <w:rPr>
          <w:rFonts w:ascii="Times New Roman" w:hAnsi="Times New Roman" w:cs="Times New Roman"/>
          <w:sz w:val="28"/>
        </w:rPr>
        <w:t>(на доске в центре записывается тема урока).</w:t>
      </w:r>
      <w:r w:rsidR="00083628">
        <w:rPr>
          <w:rFonts w:ascii="Times New Roman" w:hAnsi="Times New Roman" w:cs="Times New Roman"/>
          <w:sz w:val="28"/>
        </w:rPr>
        <w:t xml:space="preserve"> </w:t>
      </w:r>
    </w:p>
    <w:p w:rsidR="00BB67DC" w:rsidRPr="00BB67DC" w:rsidRDefault="00BB67DC" w:rsidP="002A203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7DC" w:rsidRDefault="002A2033" w:rsidP="002A20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понятием «толерантность».</w:t>
      </w:r>
    </w:p>
    <w:p w:rsidR="002A2033" w:rsidRPr="002A2033" w:rsidRDefault="002A2033" w:rsidP="002A203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B67DC" w:rsidRDefault="002A2033" w:rsidP="002A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33">
        <w:rPr>
          <w:rFonts w:ascii="Times New Roman" w:hAnsi="Times New Roman" w:cs="Times New Roman"/>
          <w:sz w:val="28"/>
          <w:szCs w:val="28"/>
        </w:rPr>
        <w:t>Учитель отмечает,</w:t>
      </w:r>
      <w:r>
        <w:rPr>
          <w:rFonts w:ascii="Times New Roman" w:hAnsi="Times New Roman" w:cs="Times New Roman"/>
          <w:sz w:val="28"/>
          <w:szCs w:val="28"/>
        </w:rPr>
        <w:t xml:space="preserve"> что понятие «толерантность» существует во многих языках</w:t>
      </w:r>
      <w:r w:rsidR="00D86EA3">
        <w:rPr>
          <w:rFonts w:ascii="Times New Roman" w:hAnsi="Times New Roman" w:cs="Times New Roman"/>
          <w:sz w:val="28"/>
          <w:szCs w:val="28"/>
        </w:rPr>
        <w:t xml:space="preserve">. Группам дается задание: прочитать толкования данного понятия </w:t>
      </w:r>
      <w:r w:rsidR="00D86EA3" w:rsidRPr="00D86EA3">
        <w:rPr>
          <w:rFonts w:ascii="Times New Roman" w:hAnsi="Times New Roman" w:cs="Times New Roman"/>
          <w:b/>
          <w:sz w:val="28"/>
          <w:szCs w:val="28"/>
        </w:rPr>
        <w:t>(см. Приложение 1)</w:t>
      </w:r>
      <w:r w:rsidR="00D86EA3">
        <w:rPr>
          <w:rFonts w:ascii="Times New Roman" w:hAnsi="Times New Roman" w:cs="Times New Roman"/>
          <w:sz w:val="28"/>
          <w:szCs w:val="28"/>
        </w:rPr>
        <w:t xml:space="preserve"> и подумать, какое им нравится больше и почему?</w:t>
      </w:r>
    </w:p>
    <w:p w:rsidR="00F67D1B" w:rsidRPr="002A2033" w:rsidRDefault="00F67D1B" w:rsidP="002A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этапом предлагается работа над документом «Декларация принципов терпимости» (</w:t>
      </w:r>
      <w:r w:rsidRPr="00F67D1B">
        <w:rPr>
          <w:rFonts w:ascii="Times New Roman" w:hAnsi="Times New Roman" w:cs="Times New Roman"/>
          <w:b/>
          <w:sz w:val="28"/>
          <w:szCs w:val="28"/>
        </w:rPr>
        <w:t>см. Приложение 2</w:t>
      </w:r>
      <w:r>
        <w:rPr>
          <w:rFonts w:ascii="Times New Roman" w:hAnsi="Times New Roman" w:cs="Times New Roman"/>
          <w:sz w:val="28"/>
          <w:szCs w:val="28"/>
        </w:rPr>
        <w:t>), после которой обучающиеся сравнивают свое понимание с трактовкой толерантности, закрепленной в документе, и корректируют полученные ранее знания.</w:t>
      </w:r>
      <w:r w:rsidR="00466083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7DC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DC" w:rsidRDefault="00D86EA3" w:rsidP="00D86E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социальной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интолерантности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EA3" w:rsidRDefault="00D86EA3" w:rsidP="00D86EA3">
      <w:pPr>
        <w:pStyle w:val="2"/>
        <w:spacing w:line="240" w:lineRule="auto"/>
      </w:pPr>
      <w:r>
        <w:t xml:space="preserve">После обсуждение </w:t>
      </w:r>
      <w:proofErr w:type="gramStart"/>
      <w:r>
        <w:t>понятия  предлагается</w:t>
      </w:r>
      <w:proofErr w:type="gramEnd"/>
      <w:r>
        <w:t xml:space="preserve"> ответить на вопрос: «Толеран</w:t>
      </w:r>
      <w:r>
        <w:t>т</w:t>
      </w:r>
      <w:r>
        <w:t xml:space="preserve">ность – это терпимость. Терпимость к чему?» </w:t>
      </w:r>
    </w:p>
    <w:p w:rsidR="00D86EA3" w:rsidRDefault="00D86EA3" w:rsidP="00D86EA3">
      <w:pPr>
        <w:pStyle w:val="2"/>
        <w:spacing w:line="240" w:lineRule="auto"/>
      </w:pPr>
      <w:r>
        <w:t>Ответы учащихся вновь выписываются на доске. Они могут выглядеть примерно следующим образом:</w:t>
      </w:r>
    </w:p>
    <w:p w:rsidR="00D86EA3" w:rsidRDefault="00D86EA3" w:rsidP="00D86EA3">
      <w:pPr>
        <w:pStyle w:val="2"/>
        <w:spacing w:line="240" w:lineRule="auto"/>
        <w:rPr>
          <w:u w:val="single"/>
        </w:rPr>
      </w:pPr>
      <w:r>
        <w:rPr>
          <w:u w:val="single"/>
        </w:rPr>
        <w:t xml:space="preserve">Терпимость  </w:t>
      </w:r>
    </w:p>
    <w:p w:rsidR="00D86EA3" w:rsidRDefault="00D86EA3" w:rsidP="00D86EA3">
      <w:pPr>
        <w:pStyle w:val="2"/>
        <w:spacing w:line="240" w:lineRule="auto"/>
      </w:pPr>
      <w:proofErr w:type="gramStart"/>
      <w:r>
        <w:t>к</w:t>
      </w:r>
      <w:proofErr w:type="gramEnd"/>
      <w:r>
        <w:t xml:space="preserve"> иной религии</w:t>
      </w:r>
    </w:p>
    <w:p w:rsidR="00D86EA3" w:rsidRDefault="00D86EA3" w:rsidP="00D86EA3">
      <w:pPr>
        <w:pStyle w:val="2"/>
        <w:spacing w:line="240" w:lineRule="auto"/>
      </w:pPr>
      <w:proofErr w:type="gramStart"/>
      <w:r>
        <w:t>к</w:t>
      </w:r>
      <w:proofErr w:type="gramEnd"/>
      <w:r>
        <w:t xml:space="preserve"> иному образу жизни</w:t>
      </w:r>
    </w:p>
    <w:p w:rsidR="00D86EA3" w:rsidRDefault="00D86EA3" w:rsidP="00D86EA3">
      <w:pPr>
        <w:pStyle w:val="2"/>
        <w:spacing w:line="240" w:lineRule="auto"/>
      </w:pPr>
      <w:proofErr w:type="gramStart"/>
      <w:r>
        <w:t>к</w:t>
      </w:r>
      <w:proofErr w:type="gramEnd"/>
      <w:r>
        <w:t xml:space="preserve"> поведению</w:t>
      </w:r>
    </w:p>
    <w:p w:rsidR="00D86EA3" w:rsidRDefault="00D86EA3" w:rsidP="00D86EA3">
      <w:pPr>
        <w:pStyle w:val="2"/>
        <w:spacing w:line="240" w:lineRule="auto"/>
      </w:pPr>
      <w:proofErr w:type="gramStart"/>
      <w:r>
        <w:t>к</w:t>
      </w:r>
      <w:proofErr w:type="gramEnd"/>
      <w:r>
        <w:t xml:space="preserve"> иной манере одеваться и т.д.</w:t>
      </w:r>
    </w:p>
    <w:p w:rsidR="00D86EA3" w:rsidRDefault="00D86EA3" w:rsidP="00D86EA3">
      <w:pPr>
        <w:pStyle w:val="2"/>
        <w:spacing w:line="240" w:lineRule="auto"/>
      </w:pPr>
    </w:p>
    <w:p w:rsidR="00D86EA3" w:rsidRDefault="00D86EA3" w:rsidP="00D86EA3">
      <w:pPr>
        <w:pStyle w:val="2"/>
        <w:spacing w:line="240" w:lineRule="auto"/>
      </w:pPr>
      <w:r>
        <w:t>Вопрос учителя: «Из нашей повседневной жизни мы знаем, что и сами-то не вс</w:t>
      </w:r>
      <w:r>
        <w:t>е</w:t>
      </w:r>
      <w:r>
        <w:t>гда бываем толерантны. Почему?</w:t>
      </w:r>
      <w:r>
        <w:t xml:space="preserve"> И как вы считаете: можно ли это связать с понятием биосоциальной сущности человека?</w:t>
      </w:r>
      <w:r>
        <w:t xml:space="preserve">» </w:t>
      </w:r>
    </w:p>
    <w:p w:rsidR="00D86EA3" w:rsidRDefault="00D86EA3" w:rsidP="00D86EA3">
      <w:pPr>
        <w:pStyle w:val="2"/>
        <w:spacing w:line="240" w:lineRule="auto"/>
      </w:pPr>
    </w:p>
    <w:p w:rsidR="00D86EA3" w:rsidRDefault="00D86EA3" w:rsidP="00D86EA3">
      <w:pPr>
        <w:pStyle w:val="2"/>
        <w:spacing w:line="240" w:lineRule="auto"/>
      </w:pPr>
      <w:r>
        <w:t>После обсуждения вопроса предлагается сравнить свое мнение и мнение автора следующего документа (</w:t>
      </w:r>
      <w:r>
        <w:rPr>
          <w:b/>
        </w:rPr>
        <w:t>Приложение 3)</w:t>
      </w:r>
      <w:r>
        <w:t>.</w:t>
      </w:r>
      <w:r w:rsidR="00E825EB">
        <w:rPr>
          <w:rStyle w:val="a8"/>
        </w:rPr>
        <w:footnoteReference w:id="2"/>
      </w:r>
    </w:p>
    <w:p w:rsidR="00D86EA3" w:rsidRDefault="00D86EA3" w:rsidP="00D86EA3">
      <w:pPr>
        <w:pStyle w:val="2"/>
        <w:spacing w:line="240" w:lineRule="auto"/>
      </w:pPr>
      <w:r>
        <w:t xml:space="preserve"> Работа проводится сначала индивидуально по методу «заметки на полях», т.е. слушатели дол</w:t>
      </w:r>
      <w:r>
        <w:t>ж</w:t>
      </w:r>
      <w:r>
        <w:t xml:space="preserve">ны прочитать текст и на полях </w:t>
      </w:r>
      <w:proofErr w:type="gramStart"/>
      <w:r>
        <w:t>сделать  пометки</w:t>
      </w:r>
      <w:proofErr w:type="gramEnd"/>
      <w:r>
        <w:t xml:space="preserve"> следующими зна</w:t>
      </w:r>
      <w:r>
        <w:t>ч</w:t>
      </w:r>
      <w:r>
        <w:t>ками: «+» - узнал новое;</w:t>
      </w:r>
    </w:p>
    <w:p w:rsidR="00D86EA3" w:rsidRDefault="00D86EA3" w:rsidP="00D86EA3">
      <w:pPr>
        <w:pStyle w:val="2"/>
        <w:spacing w:line="240" w:lineRule="auto"/>
      </w:pPr>
      <w:r>
        <w:t>«!» - думал иначе;</w:t>
      </w:r>
    </w:p>
    <w:p w:rsidR="00D86EA3" w:rsidRDefault="00D86EA3" w:rsidP="00D86EA3">
      <w:pPr>
        <w:pStyle w:val="2"/>
        <w:spacing w:line="240" w:lineRule="auto"/>
      </w:pPr>
      <w:r>
        <w:t>«</w:t>
      </w:r>
      <w:proofErr w:type="gramStart"/>
      <w:r>
        <w:rPr>
          <w:lang w:val="en-US"/>
        </w:rPr>
        <w:t>v</w:t>
      </w:r>
      <w:proofErr w:type="gramEnd"/>
      <w:r>
        <w:t>» - не совсем согласен;</w:t>
      </w:r>
    </w:p>
    <w:p w:rsidR="00D86EA3" w:rsidRDefault="00D86EA3" w:rsidP="00D86EA3">
      <w:pPr>
        <w:pStyle w:val="2"/>
        <w:spacing w:line="240" w:lineRule="auto"/>
      </w:pPr>
      <w:r>
        <w:t xml:space="preserve">«?» - требуются дополнительные разъяснения (пометки могут быть и другими, по договоренности со слушателями). </w:t>
      </w:r>
    </w:p>
    <w:p w:rsidR="00D86EA3" w:rsidRDefault="00D86EA3" w:rsidP="00D86EA3">
      <w:pPr>
        <w:pStyle w:val="2"/>
        <w:spacing w:line="240" w:lineRule="auto"/>
      </w:pPr>
    </w:p>
    <w:p w:rsidR="00D86EA3" w:rsidRDefault="00D86EA3" w:rsidP="00D86EA3">
      <w:pPr>
        <w:pStyle w:val="2"/>
        <w:spacing w:line="240" w:lineRule="auto"/>
      </w:pPr>
      <w:r>
        <w:t>Затем в группах проходит обсуждение текста, в результате ч</w:t>
      </w:r>
      <w:r>
        <w:t>е</w:t>
      </w:r>
      <w:r>
        <w:t>го, во-первых, должны быть сняты по возможности все «?», а во-вторых, намечены наиболее интересные общие вопросы для мини-дискуссии «</w:t>
      </w:r>
      <w:r>
        <w:rPr>
          <w:lang w:val="en-US"/>
        </w:rPr>
        <w:t>v</w:t>
      </w:r>
      <w:r>
        <w:t>».</w:t>
      </w:r>
    </w:p>
    <w:p w:rsidR="00D86EA3" w:rsidRDefault="00D86EA3" w:rsidP="00D86EA3">
      <w:pPr>
        <w:pStyle w:val="2"/>
        <w:spacing w:line="240" w:lineRule="auto"/>
      </w:pPr>
      <w:r>
        <w:t xml:space="preserve">После небольшой дискуссии учащиеся должны сформулировать вывод, подтверждающий положение о двойственной, биосоциальной природе </w:t>
      </w:r>
      <w:proofErr w:type="gramStart"/>
      <w:r>
        <w:t>человека,  который</w:t>
      </w:r>
      <w:proofErr w:type="gramEnd"/>
      <w:r>
        <w:t xml:space="preserve"> можно оформить в виде схемы:</w:t>
      </w:r>
    </w:p>
    <w:p w:rsidR="00D86EA3" w:rsidRDefault="00D86EA3" w:rsidP="00D86EA3">
      <w:pPr>
        <w:pStyle w:val="2"/>
        <w:spacing w:line="240" w:lineRule="auto"/>
        <w:ind w:left="1069" w:firstLine="0"/>
        <w:jc w:val="center"/>
      </w:pPr>
    </w:p>
    <w:p w:rsidR="00D86EA3" w:rsidRPr="005D7CEA" w:rsidRDefault="00D86EA3" w:rsidP="00D86EA3">
      <w:pPr>
        <w:pStyle w:val="2"/>
        <w:spacing w:line="240" w:lineRule="auto"/>
        <w:ind w:left="1069" w:firstLine="0"/>
        <w:jc w:val="center"/>
        <w:rPr>
          <w:u w:val="single"/>
        </w:rPr>
      </w:pPr>
      <w:r w:rsidRPr="005D7CEA">
        <w:rPr>
          <w:u w:val="single"/>
        </w:rPr>
        <w:t xml:space="preserve">Причины </w:t>
      </w:r>
      <w:proofErr w:type="spellStart"/>
      <w:r w:rsidRPr="005D7CEA">
        <w:rPr>
          <w:u w:val="single"/>
        </w:rPr>
        <w:t>интолерантности</w:t>
      </w:r>
      <w:proofErr w:type="spellEnd"/>
    </w:p>
    <w:p w:rsidR="00D86EA3" w:rsidRPr="005D7CEA" w:rsidRDefault="005D7CEA" w:rsidP="00D86EA3">
      <w:pPr>
        <w:pStyle w:val="2"/>
        <w:spacing w:line="240" w:lineRule="auto"/>
        <w:ind w:left="1069" w:firstLine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AD325" wp14:editId="77532035">
                <wp:simplePos x="0" y="0"/>
                <wp:positionH relativeFrom="column">
                  <wp:posOffset>3768090</wp:posOffset>
                </wp:positionH>
                <wp:positionV relativeFrom="paragraph">
                  <wp:posOffset>8890</wp:posOffset>
                </wp:positionV>
                <wp:extent cx="466725" cy="647700"/>
                <wp:effectExtent l="0" t="0" r="666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308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.7pt" to="333.4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4590" wp14:editId="4A5B8F43">
                <wp:simplePos x="0" y="0"/>
                <wp:positionH relativeFrom="page">
                  <wp:posOffset>3333750</wp:posOffset>
                </wp:positionH>
                <wp:positionV relativeFrom="paragraph">
                  <wp:posOffset>8890</wp:posOffset>
                </wp:positionV>
                <wp:extent cx="647700" cy="647700"/>
                <wp:effectExtent l="38100" t="0" r="1905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1201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5pt,.7pt" to="313.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">
                <v:stroke endarrow="block"/>
                <w10:wrap anchorx="page"/>
              </v:line>
            </w:pict>
          </mc:Fallback>
        </mc:AlternateContent>
      </w:r>
    </w:p>
    <w:p w:rsidR="00D86EA3" w:rsidRDefault="00D86EA3" w:rsidP="00D86EA3">
      <w:pPr>
        <w:pStyle w:val="2"/>
        <w:spacing w:line="240" w:lineRule="auto"/>
        <w:ind w:left="1069" w:firstLine="0"/>
      </w:pPr>
    </w:p>
    <w:p w:rsidR="005D7CEA" w:rsidRDefault="00D86EA3" w:rsidP="00D86EA3">
      <w:pPr>
        <w:pStyle w:val="2"/>
        <w:spacing w:line="240" w:lineRule="auto"/>
        <w:ind w:left="709" w:firstLine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5D7CEA" w:rsidRDefault="00D86EA3" w:rsidP="005D7CEA">
      <w:pPr>
        <w:pStyle w:val="2"/>
        <w:spacing w:line="240" w:lineRule="auto"/>
        <w:ind w:left="1069" w:firstLine="0"/>
        <w:jc w:val="left"/>
      </w:pPr>
      <w:r>
        <w:lastRenderedPageBreak/>
        <w:t xml:space="preserve">     </w:t>
      </w:r>
    </w:p>
    <w:tbl>
      <w:tblPr>
        <w:tblStyle w:val="a9"/>
        <w:tblW w:w="0" w:type="auto"/>
        <w:tblInd w:w="1069" w:type="dxa"/>
        <w:tblLook w:val="04A0" w:firstRow="1" w:lastRow="0" w:firstColumn="1" w:lastColumn="0" w:noHBand="0" w:noVBand="1"/>
      </w:tblPr>
      <w:tblGrid>
        <w:gridCol w:w="4093"/>
        <w:gridCol w:w="4182"/>
      </w:tblGrid>
      <w:tr w:rsidR="005D7CEA" w:rsidTr="005D7CEA">
        <w:tc>
          <w:tcPr>
            <w:tcW w:w="4672" w:type="dxa"/>
          </w:tcPr>
          <w:p w:rsidR="005D7CEA" w:rsidRDefault="005D7CEA" w:rsidP="005D7CEA">
            <w:pPr>
              <w:pStyle w:val="2"/>
              <w:spacing w:line="240" w:lineRule="auto"/>
              <w:ind w:firstLine="0"/>
              <w:jc w:val="left"/>
              <w:rPr>
                <w:b/>
                <w:i/>
              </w:rPr>
            </w:pPr>
            <w:r w:rsidRPr="005D7CEA">
              <w:rPr>
                <w:b/>
                <w:i/>
              </w:rPr>
              <w:t>Биологические</w:t>
            </w:r>
          </w:p>
          <w:p w:rsidR="005D7CEA" w:rsidRDefault="005D7CEA" w:rsidP="005D7CEA">
            <w:pPr>
              <w:pStyle w:val="2"/>
              <w:spacing w:line="240" w:lineRule="auto"/>
              <w:ind w:firstLine="0"/>
              <w:jc w:val="left"/>
            </w:pPr>
            <w:r>
              <w:t xml:space="preserve"> (</w:t>
            </w:r>
            <w:proofErr w:type="gramStart"/>
            <w:r>
              <w:t>неприятие</w:t>
            </w:r>
            <w:proofErr w:type="gramEnd"/>
            <w:r>
              <w:t xml:space="preserve"> «</w:t>
            </w:r>
            <w:proofErr w:type="spellStart"/>
            <w:r>
              <w:t>инаковости</w:t>
            </w:r>
            <w:proofErr w:type="spellEnd"/>
            <w:r>
              <w:t>», чужаков</w:t>
            </w:r>
            <w:r>
              <w:t xml:space="preserve"> </w:t>
            </w:r>
            <w:r>
              <w:t>в мире животных)</w:t>
            </w:r>
          </w:p>
        </w:tc>
        <w:tc>
          <w:tcPr>
            <w:tcW w:w="4672" w:type="dxa"/>
          </w:tcPr>
          <w:p w:rsidR="005D7CEA" w:rsidRPr="005D7CEA" w:rsidRDefault="005D7CEA" w:rsidP="005D7CEA">
            <w:pPr>
              <w:pStyle w:val="2"/>
              <w:spacing w:line="240" w:lineRule="auto"/>
              <w:ind w:left="709" w:firstLine="0"/>
              <w:jc w:val="left"/>
              <w:rPr>
                <w:b/>
                <w:i/>
              </w:rPr>
            </w:pPr>
            <w:r w:rsidRPr="005D7CEA">
              <w:rPr>
                <w:b/>
                <w:i/>
              </w:rPr>
              <w:t>Социальные</w:t>
            </w:r>
          </w:p>
          <w:p w:rsidR="005D7CEA" w:rsidRDefault="005D7CEA" w:rsidP="005D7CEA">
            <w:pPr>
              <w:pStyle w:val="2"/>
              <w:spacing w:line="240" w:lineRule="auto"/>
              <w:ind w:firstLine="0"/>
              <w:jc w:val="left"/>
            </w:pPr>
            <w:r>
              <w:t>(</w:t>
            </w:r>
            <w:proofErr w:type="gramStart"/>
            <w:r>
              <w:t>недостаточный</w:t>
            </w:r>
            <w:proofErr w:type="gramEnd"/>
            <w:r>
              <w:t xml:space="preserve"> уровень знаний,                                                     воспитанности, духовности)</w:t>
            </w:r>
          </w:p>
        </w:tc>
      </w:tr>
    </w:tbl>
    <w:p w:rsidR="00D86EA3" w:rsidRDefault="00D86EA3" w:rsidP="005D7CEA">
      <w:pPr>
        <w:pStyle w:val="2"/>
        <w:spacing w:line="240" w:lineRule="auto"/>
        <w:ind w:left="1069" w:firstLine="0"/>
        <w:jc w:val="left"/>
      </w:pPr>
      <w:r>
        <w:t xml:space="preserve">           </w:t>
      </w:r>
    </w:p>
    <w:p w:rsidR="00D86EA3" w:rsidRPr="00D86EA3" w:rsidRDefault="00D86EA3" w:rsidP="00D86EA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86EA3" w:rsidRPr="00D86EA3" w:rsidRDefault="00F67D1B" w:rsidP="00F67D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жизнь без толерантности.</w:t>
      </w:r>
    </w:p>
    <w:p w:rsidR="00BB67DC" w:rsidRDefault="00BB67DC" w:rsidP="00D86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D1B" w:rsidRDefault="00F67D1B" w:rsidP="00F67D1B">
      <w:pPr>
        <w:pStyle w:val="2"/>
        <w:spacing w:line="240" w:lineRule="auto"/>
      </w:pPr>
      <w:r>
        <w:t>Предлагается пре</w:t>
      </w:r>
      <w:r>
        <w:t>д</w:t>
      </w:r>
      <w:r>
        <w:t xml:space="preserve">ставить </w:t>
      </w:r>
      <w:r>
        <w:t xml:space="preserve">окружающую действительность без толерантности. Для этого группам дается задание вспомнить (смоделировать) ситуации </w:t>
      </w:r>
      <w:proofErr w:type="gramStart"/>
      <w:r>
        <w:t>из  нашей</w:t>
      </w:r>
      <w:proofErr w:type="gramEnd"/>
      <w:r>
        <w:t xml:space="preserve"> повседневной жизни, при которых не был соблюден принцип толерантности. К чему же это приводит?</w:t>
      </w:r>
    </w:p>
    <w:p w:rsidR="00F67D1B" w:rsidRDefault="00F67D1B" w:rsidP="00F67D1B">
      <w:pPr>
        <w:pStyle w:val="2"/>
        <w:spacing w:line="240" w:lineRule="auto"/>
        <w:ind w:left="709" w:firstLine="0"/>
      </w:pPr>
      <w:r>
        <w:t>1 группе предлагается представить такую ситуацию из семе</w:t>
      </w:r>
      <w:r>
        <w:t>й</w:t>
      </w:r>
      <w:r>
        <w:t>ной жизни;</w:t>
      </w:r>
    </w:p>
    <w:p w:rsidR="00F67D1B" w:rsidRDefault="00F67D1B" w:rsidP="00F67D1B">
      <w:pPr>
        <w:pStyle w:val="2"/>
        <w:spacing w:line="240" w:lineRule="auto"/>
      </w:pPr>
      <w:r>
        <w:t>2 группе – из жизни школы;</w:t>
      </w:r>
    </w:p>
    <w:p w:rsidR="00F67D1B" w:rsidRDefault="00F67D1B" w:rsidP="00F67D1B">
      <w:pPr>
        <w:pStyle w:val="2"/>
        <w:spacing w:line="240" w:lineRule="auto"/>
      </w:pPr>
      <w:r>
        <w:t>3 группе – в решении религиозных проблем;</w:t>
      </w:r>
    </w:p>
    <w:p w:rsidR="00F67D1B" w:rsidRDefault="00F67D1B" w:rsidP="00F67D1B">
      <w:pPr>
        <w:pStyle w:val="2"/>
        <w:spacing w:line="240" w:lineRule="auto"/>
      </w:pPr>
      <w:r>
        <w:t>4 группе – в национальном вопросе.</w:t>
      </w:r>
    </w:p>
    <w:p w:rsidR="00F67D1B" w:rsidRDefault="00F67D1B" w:rsidP="00F67D1B">
      <w:pPr>
        <w:pStyle w:val="2"/>
        <w:spacing w:line="240" w:lineRule="auto"/>
      </w:pPr>
      <w:r>
        <w:t xml:space="preserve">После заслушивания групп как вывод звучит мысль о том, что любая нетерпимость приводит к </w:t>
      </w:r>
      <w:proofErr w:type="gramStart"/>
      <w:r>
        <w:rPr>
          <w:u w:val="single"/>
        </w:rPr>
        <w:t>конфликту</w:t>
      </w:r>
      <w:r>
        <w:t xml:space="preserve">  (</w:t>
      </w:r>
      <w:proofErr w:type="gramEnd"/>
      <w:r>
        <w:t>термин записывается на доске).</w:t>
      </w:r>
    </w:p>
    <w:p w:rsidR="00F67D1B" w:rsidRDefault="00F67D1B" w:rsidP="00F67D1B">
      <w:pPr>
        <w:pStyle w:val="2"/>
        <w:spacing w:line="240" w:lineRule="auto"/>
      </w:pPr>
      <w:r>
        <w:t xml:space="preserve">Затем </w:t>
      </w:r>
      <w:proofErr w:type="gramStart"/>
      <w:r>
        <w:t>каждая  группа</w:t>
      </w:r>
      <w:proofErr w:type="gramEnd"/>
      <w:r>
        <w:t xml:space="preserve"> получает задание решить пре</w:t>
      </w:r>
      <w:r>
        <w:t>д</w:t>
      </w:r>
      <w:r>
        <w:t>ставленную ими конфликтную ситуацию предложенным способом и разъяснить остальным слушателям суть данного способа при пом</w:t>
      </w:r>
      <w:r>
        <w:t>о</w:t>
      </w:r>
      <w:r>
        <w:t>щи схемы, рисунка, сценки и т.д. (сочетание методов «учимся соо</w:t>
      </w:r>
      <w:r>
        <w:t>б</w:t>
      </w:r>
      <w:r>
        <w:t>ща» и «малый пр</w:t>
      </w:r>
      <w:r>
        <w:t>о</w:t>
      </w:r>
      <w:r>
        <w:t>ект»).</w:t>
      </w:r>
    </w:p>
    <w:p w:rsidR="00F67D1B" w:rsidRDefault="00F67D1B" w:rsidP="00F67D1B">
      <w:pPr>
        <w:pStyle w:val="2"/>
        <w:spacing w:line="240" w:lineRule="auto"/>
        <w:ind w:left="709" w:firstLine="0"/>
      </w:pPr>
      <w:r>
        <w:t xml:space="preserve">1 группа представляет </w:t>
      </w:r>
      <w:r w:rsidRPr="00F67D1B">
        <w:rPr>
          <w:i/>
        </w:rPr>
        <w:t>компромисс</w:t>
      </w:r>
      <w:r>
        <w:t xml:space="preserve"> как способ выхода из ко</w:t>
      </w:r>
      <w:r>
        <w:t>н</w:t>
      </w:r>
      <w:r>
        <w:t>фликтной ситуации;</w:t>
      </w:r>
    </w:p>
    <w:p w:rsidR="00F67D1B" w:rsidRDefault="00F67D1B" w:rsidP="00F67D1B">
      <w:pPr>
        <w:pStyle w:val="2"/>
        <w:spacing w:line="240" w:lineRule="auto"/>
      </w:pPr>
      <w:r>
        <w:t xml:space="preserve">2 группа – </w:t>
      </w:r>
      <w:r w:rsidRPr="00F67D1B">
        <w:rPr>
          <w:i/>
        </w:rPr>
        <w:t>силовое решение</w:t>
      </w:r>
      <w:r>
        <w:t xml:space="preserve"> проблемы;</w:t>
      </w:r>
    </w:p>
    <w:p w:rsidR="00F67D1B" w:rsidRDefault="00F67D1B" w:rsidP="00F67D1B">
      <w:pPr>
        <w:pStyle w:val="2"/>
        <w:spacing w:line="240" w:lineRule="auto"/>
      </w:pPr>
      <w:r>
        <w:t xml:space="preserve">3 группа – </w:t>
      </w:r>
      <w:r w:rsidRPr="00F67D1B">
        <w:rPr>
          <w:i/>
        </w:rPr>
        <w:t>правовое решение</w:t>
      </w:r>
      <w:r>
        <w:t xml:space="preserve"> вопроса;</w:t>
      </w:r>
    </w:p>
    <w:p w:rsidR="00F67D1B" w:rsidRDefault="00F67D1B" w:rsidP="00F67D1B">
      <w:pPr>
        <w:pStyle w:val="2"/>
        <w:spacing w:line="240" w:lineRule="auto"/>
      </w:pPr>
      <w:r>
        <w:t xml:space="preserve">4 группа </w:t>
      </w:r>
      <w:r w:rsidRPr="00F67D1B">
        <w:rPr>
          <w:i/>
        </w:rPr>
        <w:t>– переговоры</w:t>
      </w:r>
      <w:r>
        <w:t xml:space="preserve"> </w:t>
      </w:r>
    </w:p>
    <w:p w:rsidR="00BB67DC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83" w:rsidRDefault="00466083" w:rsidP="00466083">
      <w:pPr>
        <w:pStyle w:val="2"/>
        <w:spacing w:line="240" w:lineRule="auto"/>
      </w:pPr>
      <w:r>
        <w:t xml:space="preserve">При защите проектов на доске вывешиваются схемы, рисунки, </w:t>
      </w:r>
      <w:proofErr w:type="gramStart"/>
      <w:r>
        <w:t>которые  представляют</w:t>
      </w:r>
      <w:proofErr w:type="gramEnd"/>
      <w:r>
        <w:t xml:space="preserve"> участники групп.</w:t>
      </w:r>
    </w:p>
    <w:p w:rsidR="00BB67DC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83" w:rsidRDefault="00466083" w:rsidP="00466083">
      <w:pPr>
        <w:pStyle w:val="2"/>
        <w:spacing w:line="240" w:lineRule="auto"/>
        <w:rPr>
          <w:b/>
        </w:rPr>
      </w:pPr>
      <w:r>
        <w:rPr>
          <w:b/>
        </w:rPr>
        <w:t>5. Рефлексия.</w:t>
      </w:r>
    </w:p>
    <w:p w:rsidR="00466083" w:rsidRDefault="00466083" w:rsidP="00466083">
      <w:pPr>
        <w:pStyle w:val="2"/>
        <w:spacing w:line="240" w:lineRule="auto"/>
      </w:pPr>
      <w:r>
        <w:t xml:space="preserve">   В качестве рефлексивного момента предлагается написать небольшое эссе о толерантности, составить </w:t>
      </w:r>
      <w:proofErr w:type="spellStart"/>
      <w:r>
        <w:t>синквейн</w:t>
      </w:r>
      <w:proofErr w:type="spellEnd"/>
      <w:r>
        <w:t xml:space="preserve"> с данным п</w:t>
      </w:r>
      <w:r>
        <w:t>о</w:t>
      </w:r>
      <w:r>
        <w:t>нятием, нарисовать эмблему толерантности, подобрать эпиграф к уроку (</w:t>
      </w:r>
      <w:r>
        <w:rPr>
          <w:b/>
        </w:rPr>
        <w:t>Приложение 4)</w:t>
      </w:r>
      <w:r>
        <w:t>.</w:t>
      </w:r>
    </w:p>
    <w:p w:rsidR="00BB67DC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DC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DC" w:rsidRPr="00BB67DC" w:rsidRDefault="00BB67DC" w:rsidP="00BB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10B" w:rsidRPr="00CD310B" w:rsidRDefault="00CD310B" w:rsidP="0075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976" w:rsidRDefault="00466083" w:rsidP="00466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66083" w:rsidRDefault="00466083" w:rsidP="00466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83" w:rsidRDefault="00466083" w:rsidP="004660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466083" w:rsidRPr="007F1FBF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F">
        <w:rPr>
          <w:rFonts w:ascii="Times New Roman" w:hAnsi="Times New Roman" w:cs="Times New Roman"/>
          <w:sz w:val="28"/>
          <w:szCs w:val="28"/>
        </w:rPr>
        <w:t>Данное понятие имеет свои смысловые оттенки в разных языках, неодинаково раскрывается в научных трудах.</w:t>
      </w:r>
    </w:p>
    <w:p w:rsidR="00466083" w:rsidRPr="007F1FBF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7F1FBF">
        <w:rPr>
          <w:rFonts w:ascii="Times New Roman" w:hAnsi="Times New Roman" w:cs="Times New Roman"/>
          <w:sz w:val="28"/>
          <w:szCs w:val="28"/>
        </w:rPr>
        <w:t xml:space="preserve">В переводе с </w:t>
      </w:r>
      <w:r w:rsidRPr="00466083">
        <w:rPr>
          <w:rFonts w:ascii="Times New Roman" w:hAnsi="Times New Roman" w:cs="Times New Roman"/>
          <w:b/>
          <w:i/>
          <w:iCs/>
          <w:sz w:val="28"/>
          <w:szCs w:val="28"/>
        </w:rPr>
        <w:t>английского</w:t>
      </w:r>
      <w:r w:rsidRPr="007F1FBF">
        <w:rPr>
          <w:rFonts w:ascii="Times New Roman" w:hAnsi="Times New Roman" w:cs="Times New Roman"/>
          <w:sz w:val="28"/>
          <w:szCs w:val="28"/>
        </w:rPr>
        <w:t xml:space="preserve"> толерантность – это готовность и способность без протеста воспринимать личность или вещь.</w:t>
      </w:r>
    </w:p>
    <w:p w:rsidR="00466083" w:rsidRPr="007F1FBF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F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Pr="0046608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66083">
        <w:rPr>
          <w:rFonts w:ascii="Times New Roman" w:hAnsi="Times New Roman" w:cs="Times New Roman"/>
          <w:b/>
          <w:i/>
          <w:iCs/>
          <w:sz w:val="28"/>
          <w:szCs w:val="28"/>
        </w:rPr>
        <w:t>французского</w:t>
      </w:r>
      <w:r w:rsidRPr="007F1FBF">
        <w:rPr>
          <w:rFonts w:ascii="Times New Roman" w:hAnsi="Times New Roman" w:cs="Times New Roman"/>
          <w:sz w:val="28"/>
          <w:szCs w:val="28"/>
        </w:rPr>
        <w:t xml:space="preserve"> – «уважение свободы другого, его образа мысли, поведения, политических и религиозных взглядов».</w:t>
      </w:r>
    </w:p>
    <w:p w:rsidR="00466083" w:rsidRPr="007F1FBF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F">
        <w:rPr>
          <w:rFonts w:ascii="Times New Roman" w:hAnsi="Times New Roman" w:cs="Times New Roman"/>
          <w:sz w:val="28"/>
          <w:szCs w:val="28"/>
        </w:rPr>
        <w:t xml:space="preserve">В переводе с </w:t>
      </w:r>
      <w:r w:rsidRPr="00466083">
        <w:rPr>
          <w:rFonts w:ascii="Times New Roman" w:hAnsi="Times New Roman" w:cs="Times New Roman"/>
          <w:b/>
          <w:i/>
          <w:iCs/>
          <w:sz w:val="28"/>
          <w:szCs w:val="28"/>
        </w:rPr>
        <w:t>китайского</w:t>
      </w:r>
      <w:r w:rsidRPr="00466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FBF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" w:name="__DdeLink__153_1952837217"/>
      <w:r w:rsidRPr="007F1FBF">
        <w:rPr>
          <w:rFonts w:ascii="Times New Roman" w:hAnsi="Times New Roman" w:cs="Times New Roman"/>
          <w:sz w:val="28"/>
          <w:szCs w:val="28"/>
        </w:rPr>
        <w:t>«</w:t>
      </w:r>
      <w:bookmarkEnd w:id="1"/>
      <w:r w:rsidRPr="007F1FBF">
        <w:rPr>
          <w:rFonts w:ascii="Times New Roman" w:hAnsi="Times New Roman" w:cs="Times New Roman"/>
          <w:sz w:val="28"/>
          <w:szCs w:val="28"/>
        </w:rPr>
        <w:t>проявление великодушия в отношении других».</w:t>
      </w:r>
    </w:p>
    <w:p w:rsidR="00466083" w:rsidRPr="007F1FBF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FB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F1FBF">
        <w:rPr>
          <w:rFonts w:ascii="Times New Roman" w:hAnsi="Times New Roman" w:cs="Times New Roman"/>
          <w:sz w:val="28"/>
          <w:szCs w:val="28"/>
        </w:rPr>
        <w:t xml:space="preserve"> переводе с </w:t>
      </w:r>
      <w:r w:rsidRPr="00466083">
        <w:rPr>
          <w:rFonts w:ascii="Times New Roman" w:hAnsi="Times New Roman" w:cs="Times New Roman"/>
          <w:b/>
          <w:i/>
          <w:iCs/>
          <w:sz w:val="28"/>
          <w:szCs w:val="28"/>
        </w:rPr>
        <w:t>арабского</w:t>
      </w:r>
      <w:r w:rsidRPr="007F1FBF">
        <w:rPr>
          <w:rFonts w:ascii="Times New Roman" w:hAnsi="Times New Roman" w:cs="Times New Roman"/>
          <w:sz w:val="28"/>
          <w:szCs w:val="28"/>
        </w:rPr>
        <w:t xml:space="preserve"> – «прощение, снисхождение, мягкость, сострадание, благосклонность, </w:t>
      </w:r>
      <w:proofErr w:type="gramStart"/>
      <w:r w:rsidRPr="007F1FBF">
        <w:rPr>
          <w:rFonts w:ascii="Times New Roman" w:hAnsi="Times New Roman" w:cs="Times New Roman"/>
          <w:sz w:val="28"/>
          <w:szCs w:val="28"/>
        </w:rPr>
        <w:t>терпение,  расположенность</w:t>
      </w:r>
      <w:proofErr w:type="gramEnd"/>
      <w:r w:rsidRPr="007F1FBF">
        <w:rPr>
          <w:rFonts w:ascii="Times New Roman" w:hAnsi="Times New Roman" w:cs="Times New Roman"/>
          <w:sz w:val="28"/>
          <w:szCs w:val="28"/>
        </w:rPr>
        <w:t xml:space="preserve"> к другим».</w:t>
      </w:r>
    </w:p>
    <w:p w:rsidR="00466083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F">
        <w:rPr>
          <w:rFonts w:ascii="Times New Roman" w:hAnsi="Times New Roman" w:cs="Times New Roman"/>
          <w:sz w:val="28"/>
          <w:szCs w:val="28"/>
        </w:rPr>
        <w:t xml:space="preserve">В переводе с </w:t>
      </w:r>
      <w:r w:rsidRPr="00466083">
        <w:rPr>
          <w:rFonts w:ascii="Times New Roman" w:hAnsi="Times New Roman" w:cs="Times New Roman"/>
          <w:b/>
          <w:i/>
          <w:iCs/>
          <w:sz w:val="28"/>
          <w:szCs w:val="28"/>
        </w:rPr>
        <w:t>персидского</w:t>
      </w:r>
      <w:r w:rsidRPr="007F1FBF">
        <w:rPr>
          <w:rFonts w:ascii="Times New Roman" w:hAnsi="Times New Roman" w:cs="Times New Roman"/>
          <w:sz w:val="28"/>
          <w:szCs w:val="28"/>
        </w:rPr>
        <w:t xml:space="preserve"> – «терпение, терпимость, выносливость, готовность к примирению»</w:t>
      </w:r>
    </w:p>
    <w:p w:rsidR="00466083" w:rsidRDefault="00466083" w:rsidP="0046608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083" w:rsidRDefault="00466083" w:rsidP="00466083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466083" w:rsidRPr="00CB207E" w:rsidRDefault="00466083" w:rsidP="00466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«Декларации</w:t>
      </w:r>
      <w:r w:rsidRPr="00CB207E">
        <w:rPr>
          <w:rFonts w:ascii="Times New Roman" w:hAnsi="Times New Roman" w:cs="Times New Roman"/>
          <w:b/>
          <w:sz w:val="24"/>
          <w:szCs w:val="24"/>
        </w:rPr>
        <w:t xml:space="preserve"> принципов терпимости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5EB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Принята резолюцией 5.61 Генеральной конференции ЮНЕСКО </w:t>
      </w:r>
    </w:p>
    <w:p w:rsidR="00466083" w:rsidRPr="00E825EB" w:rsidRDefault="00466083" w:rsidP="00E82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5EB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E825EB">
        <w:rPr>
          <w:rFonts w:ascii="Times New Roman" w:hAnsi="Times New Roman" w:cs="Times New Roman"/>
          <w:b/>
          <w:sz w:val="24"/>
          <w:szCs w:val="24"/>
        </w:rPr>
        <w:t xml:space="preserve"> 16 ноября 1995 года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Статья 1 — Понятие терпимости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CB207E">
        <w:rPr>
          <w:rFonts w:ascii="Times New Roman" w:hAnsi="Times New Roman" w:cs="Times New Roman"/>
          <w:sz w:val="24"/>
          <w:szCs w:val="24"/>
        </w:rPr>
        <w:t xml:space="preserve">Терпимость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Терпимость — это гармония в многообразии. Это не только моральный долг, но и политическая и правовая потребность. Терпимость — это добродетель, которая делает возможным достижение мира и способствует замене культуры войны культурой мира.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1.2 Терпимость — это </w:t>
      </w:r>
      <w:proofErr w:type="gramStart"/>
      <w:r w:rsidRPr="00CB207E">
        <w:rPr>
          <w:rFonts w:ascii="Times New Roman" w:hAnsi="Times New Roman" w:cs="Times New Roman"/>
          <w:sz w:val="24"/>
          <w:szCs w:val="24"/>
        </w:rPr>
        <w:t>не уступка</w:t>
      </w:r>
      <w:proofErr w:type="gramEnd"/>
      <w:r w:rsidRPr="00CB207E">
        <w:rPr>
          <w:rFonts w:ascii="Times New Roman" w:hAnsi="Times New Roman" w:cs="Times New Roman"/>
          <w:sz w:val="24"/>
          <w:szCs w:val="24"/>
        </w:rPr>
        <w:t xml:space="preserve">, снисхождение или потворство. Терпимость — это прежде всего активное отношение, формируемое на основе признания универсальных прав и основных свобод человека. Ни при каких обстоятельствах терпимость не может служить оправданием посягательств на эти основные ценности, терпимость должны проявлять отдельные люди, группы и государства.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1.3 Терпимость — это обязанность способствовать утверждению прав человека, плюрализма (в том числе культурного плюрализма), демократии и правопорядка. Терпимость — это понятие, означающее отказ от догматизма, от абсолютизации истины и утверждающее нормы, установленные в международных правовых актах в области прав человека.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1.4 Проявление терпимости,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 Это означает, что каждый свободен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 </w:t>
      </w:r>
    </w:p>
    <w:p w:rsidR="00466083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Статья 2 — Государственный уровень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lastRenderedPageBreak/>
        <w:t xml:space="preserve">2.1 На государственном уровне терпимость требует справедливого и беспристрастного законодательства, соблюдения правопорядка и судебно-процессуальных и административных норм. Терпимость также требует предоставления каждому человеку возможностей для экономического и социального развития без какой-либо дискриминации. Отчуждение и </w:t>
      </w:r>
      <w:proofErr w:type="spellStart"/>
      <w:r w:rsidRPr="00CB207E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CB207E">
        <w:rPr>
          <w:rFonts w:ascii="Times New Roman" w:hAnsi="Times New Roman" w:cs="Times New Roman"/>
          <w:sz w:val="24"/>
          <w:szCs w:val="24"/>
        </w:rPr>
        <w:t xml:space="preserve"> могут стать причиной состояния подавленности, враждебности и фанатизма.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2.2 Для того чтобы сделать общество более терпимым, государствам следует ратифицировать существующие международные конвенции о правах человека и, если это необходимо, разработать новое законодательство с целью обеспечения в обществе равноправного подхода и равенства возможностей для всех групп и отдельных людей.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2.3 В интересах международного согласия существенно важно, чтобы отдельные люди, общины и нации признавали и уважали культурный плюрализм человеческого сообщества. Мир невозможен без терпимости, а развитие и демократия невозможны без мира.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2.4 Нетерпимость может принимать форму </w:t>
      </w:r>
      <w:proofErr w:type="spellStart"/>
      <w:r w:rsidRPr="00CB207E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Pr="00CB207E">
        <w:rPr>
          <w:rFonts w:ascii="Times New Roman" w:hAnsi="Times New Roman" w:cs="Times New Roman"/>
          <w:sz w:val="24"/>
          <w:szCs w:val="24"/>
        </w:rPr>
        <w:t xml:space="preserve"> социально наименее защищенных групп, их исключения из общественной и политической жизни, а также насилия и дискриминации по отношению к ним. Как гласит Декларация о расе и расовых предрассудках, «все люди и группы людей имеют право отличаться друг от друга» (статья 1.2).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Статья 3 — Социальные аспекты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3.1 Терпимость как никогда ранее важна в современном мире. Мы живем в век глобализации экономики и все большей мобильности, быстрого развития коммуникации, интеграции и взаимозависимости, в век крупномасштабных миграций и перемещения населения, урбанизации и преобразования социальных структур. Каждый регион многолик, и поэтому эскалация нетерпимости и конфликтов потенциально угрожает всем частям мира. От такой угрозы нельзя отгородиться национальными границами, ибо она носит глобальный характер.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3.2 Терпимость необходима в отношениях как между отдельными людьми, так и на уровне семьи и общины. В школах и университетах, в рамках неформального образования, дома и на работе необходимо укреплять дух терпимости и формировать отношения открытости, внимания друг к другу и солидарности. Средства коммуникации способны играть конструктивную роль в деле содействия свободному и открытому диалогу и обсуждению, распространения ценностей терпимости и разъяснения опасности проявления безразличия по отношению к набирающим силу группам и идеологиям, проповедующим нетерпимость.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3.3 В Декларации ЮНЕСКО о расе и расовых предрассудках провозглашается, что особые меры должны приниматься в целях обеспечения равенства в достоинстве и правах отдельных лиц и групп людей везде, где это необходимо. В этой связи особое внимание следует уделять социально наименее защищенным группам, находящимся в неблагоприятных социальных или экономических условиях, с тем чтобы предоставить им правовую и социальную защиту, в частности в отношении жилья, занятости и охраны здоровья, обеспечить уважение самобытности их культуры и ценностей и содействовать, в особенности посредством образования, их социальному и профессиональному росту и интеграции.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lastRenderedPageBreak/>
        <w:t xml:space="preserve">3.4 В интересах решения этой глобальной задачи необходимы проведение соответствующих научных исследований и налаживание контактов с целью координации деятельности международного сообщества, включая анализ в контексте социальных наук коренных причин этого явления, принятие эффективных контрмер, а также осуществление научных исследований и мониторинга, способствующих выработке политических решений и нормативной деятельности государств-членов. </w:t>
      </w:r>
    </w:p>
    <w:p w:rsidR="00466083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Статья 4 — Воспитание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4.1 Воспитание является наиболее эффективным средством предупреждения нетерпимости. Воспитание в духе терпимости начинается с обучения людей тому, в чем заключаются их общие права и свободы, дабы обеспечить осуществление этих прав, и с поощрения стремления к защите прав других.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4.2 Воспитание в духе терпимости следует рассматривать в качестве безотлагательного императива; в связи с этим необходимо поощрять методы систематического и рационального обучения терпимости, вскрывающие культурные, социальные, экономические, политические и религиозные источники нетерпимости, лежащие в основе насилия и отчуждения. Политика и программы в области образования должны способствовать улучшению взаимопонимания, укреплению солидарности и терпимости в отношениях как между отдельными людьми, так и между этническими, социальными, культурными, религиозными и языковыми группами, а также нациями.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4.3 Воспитание в духе терпимости должно быть направлено на противодействие влиянию, вызывающему чувство страха и отчуждения по отношению к другим. Оно должно способствовать формированию у молодежи навыков независимого мышления, критического осмысления и выработки суждений, основанных на моральных ценностях.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4.4 Мы заявляем о своей готовности поддерживать и претворять в жизнь программы научных исследований в области социальных наук и воспитания в духе терпимости, прав человека и ненасилия. Это означает необходимость </w:t>
      </w:r>
      <w:proofErr w:type="spellStart"/>
      <w:r w:rsidRPr="00CB207E">
        <w:rPr>
          <w:rFonts w:ascii="Times New Roman" w:hAnsi="Times New Roman" w:cs="Times New Roman"/>
          <w:sz w:val="24"/>
          <w:szCs w:val="24"/>
        </w:rPr>
        <w:t>уделения</w:t>
      </w:r>
      <w:proofErr w:type="spellEnd"/>
      <w:r w:rsidRPr="00CB207E">
        <w:rPr>
          <w:rFonts w:ascii="Times New Roman" w:hAnsi="Times New Roman" w:cs="Times New Roman"/>
          <w:sz w:val="24"/>
          <w:szCs w:val="24"/>
        </w:rPr>
        <w:t xml:space="preserve"> особого внимания вопросам повышения уровня педагогической подготовки, учебных планов, содержания учебников и занятий, совершенствования других учебных материалов, включая новые образовательные технологии,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индивидуальность, предупреждать конфликты или разрешать их ненасильственными средствами.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Статья 5 — Готовность к действию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 Мы обязуемся поощрять терпимость и ненасилие, используя для этого программы и учреждения в областях образования, науки, культуры и коммуникации.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Статья 6 — Международный день, посвященный терпимости </w:t>
      </w: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083" w:rsidRPr="00CB207E" w:rsidRDefault="00466083" w:rsidP="0046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7E">
        <w:rPr>
          <w:rFonts w:ascii="Times New Roman" w:hAnsi="Times New Roman" w:cs="Times New Roman"/>
          <w:sz w:val="24"/>
          <w:szCs w:val="24"/>
        </w:rPr>
        <w:t xml:space="preserve"> В целях мобилизации общественности, привлечения внимания к опасностям, кроющимся в нетерпимости, и укрепления приверженности и активизации действий в поддержку поощрения терпимости и воспитания в ее духе мы торжественно провозглашаем 16 ноября ежегодно отмечаемым Международным днем, посвященным терпимости.</w:t>
      </w:r>
    </w:p>
    <w:p w:rsidR="00466083" w:rsidRPr="00466083" w:rsidRDefault="00466083" w:rsidP="00466083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66083" w:rsidRPr="007F1FBF" w:rsidRDefault="00466083" w:rsidP="00466083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083" w:rsidRDefault="00466083" w:rsidP="004660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466083" w:rsidRPr="00E825EB" w:rsidRDefault="00466083" w:rsidP="0046608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E825EB">
        <w:rPr>
          <w:rFonts w:ascii="Times New Roman" w:hAnsi="Times New Roman" w:cs="Times New Roman"/>
          <w:b/>
          <w:sz w:val="28"/>
        </w:rPr>
        <w:t>Пределы толерантности</w:t>
      </w:r>
    </w:p>
    <w:p w:rsidR="00466083" w:rsidRPr="00466083" w:rsidRDefault="00466083" w:rsidP="0046608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466083">
        <w:rPr>
          <w:rFonts w:ascii="Times New Roman" w:hAnsi="Times New Roman" w:cs="Times New Roman"/>
          <w:sz w:val="28"/>
        </w:rPr>
        <w:lastRenderedPageBreak/>
        <w:t xml:space="preserve">Последние десятилетия </w:t>
      </w:r>
      <w:r w:rsidRPr="00466083">
        <w:rPr>
          <w:rFonts w:ascii="Times New Roman" w:hAnsi="Times New Roman" w:cs="Times New Roman"/>
          <w:sz w:val="28"/>
          <w:lang w:val="en-US"/>
        </w:rPr>
        <w:t>XX</w:t>
      </w:r>
      <w:r w:rsidRPr="00466083">
        <w:rPr>
          <w:rFonts w:ascii="Times New Roman" w:hAnsi="Times New Roman" w:cs="Times New Roman"/>
          <w:sz w:val="28"/>
        </w:rPr>
        <w:t xml:space="preserve"> и начало </w:t>
      </w:r>
      <w:r w:rsidRPr="00466083">
        <w:rPr>
          <w:rFonts w:ascii="Times New Roman" w:hAnsi="Times New Roman" w:cs="Times New Roman"/>
          <w:sz w:val="28"/>
          <w:lang w:val="en-US"/>
        </w:rPr>
        <w:t>XXI</w:t>
      </w:r>
      <w:r w:rsidRPr="00466083">
        <w:rPr>
          <w:rFonts w:ascii="Times New Roman" w:hAnsi="Times New Roman" w:cs="Times New Roman"/>
          <w:sz w:val="28"/>
        </w:rPr>
        <w:t xml:space="preserve"> века поставили ч</w:t>
      </w:r>
      <w:r w:rsidRPr="00466083">
        <w:rPr>
          <w:rFonts w:ascii="Times New Roman" w:hAnsi="Times New Roman" w:cs="Times New Roman"/>
          <w:sz w:val="28"/>
        </w:rPr>
        <w:t>е</w:t>
      </w:r>
      <w:r w:rsidRPr="00466083">
        <w:rPr>
          <w:rFonts w:ascii="Times New Roman" w:hAnsi="Times New Roman" w:cs="Times New Roman"/>
          <w:sz w:val="28"/>
        </w:rPr>
        <w:t>ловечество перед фактом безудержного роста насилия как в отнош</w:t>
      </w:r>
      <w:r w:rsidRPr="00466083">
        <w:rPr>
          <w:rFonts w:ascii="Times New Roman" w:hAnsi="Times New Roman" w:cs="Times New Roman"/>
          <w:sz w:val="28"/>
        </w:rPr>
        <w:t>е</w:t>
      </w:r>
      <w:r w:rsidRPr="00466083">
        <w:rPr>
          <w:rFonts w:ascii="Times New Roman" w:hAnsi="Times New Roman" w:cs="Times New Roman"/>
          <w:sz w:val="28"/>
        </w:rPr>
        <w:t>ниях между государствами, так и на бытовом уровне. Распад п</w:t>
      </w:r>
      <w:r w:rsidRPr="00466083">
        <w:rPr>
          <w:rFonts w:ascii="Times New Roman" w:hAnsi="Times New Roman" w:cs="Times New Roman"/>
          <w:sz w:val="28"/>
        </w:rPr>
        <w:t>о</w:t>
      </w:r>
      <w:r w:rsidRPr="00466083">
        <w:rPr>
          <w:rFonts w:ascii="Times New Roman" w:hAnsi="Times New Roman" w:cs="Times New Roman"/>
          <w:sz w:val="28"/>
        </w:rPr>
        <w:t>следних империй, сопровождающийся взаимным истреблением ц</w:t>
      </w:r>
      <w:r w:rsidRPr="00466083">
        <w:rPr>
          <w:rFonts w:ascii="Times New Roman" w:hAnsi="Times New Roman" w:cs="Times New Roman"/>
          <w:sz w:val="28"/>
        </w:rPr>
        <w:t>е</w:t>
      </w:r>
      <w:r w:rsidRPr="00466083">
        <w:rPr>
          <w:rFonts w:ascii="Times New Roman" w:hAnsi="Times New Roman" w:cs="Times New Roman"/>
          <w:sz w:val="28"/>
        </w:rPr>
        <w:t xml:space="preserve">лых народов, рост насильственной преступности, международный и внутренний терроризм, хулиганство и вандализм </w:t>
      </w:r>
      <w:proofErr w:type="gramStart"/>
      <w:r w:rsidRPr="00466083">
        <w:rPr>
          <w:rFonts w:ascii="Times New Roman" w:hAnsi="Times New Roman" w:cs="Times New Roman"/>
          <w:sz w:val="28"/>
        </w:rPr>
        <w:t xml:space="preserve">во время </w:t>
      </w:r>
      <w:proofErr w:type="gramEnd"/>
      <w:r w:rsidRPr="00466083">
        <w:rPr>
          <w:rFonts w:ascii="Times New Roman" w:hAnsi="Times New Roman" w:cs="Times New Roman"/>
          <w:sz w:val="28"/>
        </w:rPr>
        <w:t>и после спортивных состязаний способны внушить глубокий пессимизм о</w:t>
      </w:r>
      <w:r w:rsidRPr="00466083">
        <w:rPr>
          <w:rFonts w:ascii="Times New Roman" w:hAnsi="Times New Roman" w:cs="Times New Roman"/>
          <w:sz w:val="28"/>
        </w:rPr>
        <w:t>т</w:t>
      </w:r>
      <w:r w:rsidRPr="00466083">
        <w:rPr>
          <w:rFonts w:ascii="Times New Roman" w:hAnsi="Times New Roman" w:cs="Times New Roman"/>
          <w:sz w:val="28"/>
        </w:rPr>
        <w:t>нос</w:t>
      </w:r>
      <w:r w:rsidRPr="00466083">
        <w:rPr>
          <w:rFonts w:ascii="Times New Roman" w:hAnsi="Times New Roman" w:cs="Times New Roman"/>
          <w:sz w:val="28"/>
        </w:rPr>
        <w:t>и</w:t>
      </w:r>
      <w:r w:rsidRPr="00466083">
        <w:rPr>
          <w:rFonts w:ascii="Times New Roman" w:hAnsi="Times New Roman" w:cs="Times New Roman"/>
          <w:sz w:val="28"/>
        </w:rPr>
        <w:t>тельно ожидаемого будущего.</w:t>
      </w:r>
    </w:p>
    <w:p w:rsidR="00466083" w:rsidRPr="00466083" w:rsidRDefault="00466083" w:rsidP="0046608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083">
        <w:rPr>
          <w:rFonts w:ascii="Times New Roman" w:hAnsi="Times New Roman" w:cs="Times New Roman"/>
          <w:sz w:val="28"/>
        </w:rPr>
        <w:t>Взаимная нетерпимость имеет глубокие корни, в том числе и биологические (в литературе отмечается наличие нетерпимости ж</w:t>
      </w:r>
      <w:r w:rsidRPr="00466083">
        <w:rPr>
          <w:rFonts w:ascii="Times New Roman" w:hAnsi="Times New Roman" w:cs="Times New Roman"/>
          <w:sz w:val="28"/>
        </w:rPr>
        <w:t>и</w:t>
      </w:r>
      <w:r w:rsidRPr="00466083">
        <w:rPr>
          <w:rFonts w:ascii="Times New Roman" w:hAnsi="Times New Roman" w:cs="Times New Roman"/>
          <w:sz w:val="28"/>
        </w:rPr>
        <w:t>вотных в виде раздела территории). Нетерпимость присутствует в эмоциональных человеческих реакциях на иной оттенок кожи, др</w:t>
      </w:r>
      <w:r w:rsidRPr="00466083">
        <w:rPr>
          <w:rFonts w:ascii="Times New Roman" w:hAnsi="Times New Roman" w:cs="Times New Roman"/>
          <w:sz w:val="28"/>
        </w:rPr>
        <w:t>у</w:t>
      </w:r>
      <w:r w:rsidRPr="00466083">
        <w:rPr>
          <w:rFonts w:ascii="Times New Roman" w:hAnsi="Times New Roman" w:cs="Times New Roman"/>
          <w:sz w:val="28"/>
        </w:rPr>
        <w:t>гой язык (если мы его не понимаем), иные виды пищи (лягушки, с</w:t>
      </w:r>
      <w:r w:rsidRPr="00466083">
        <w:rPr>
          <w:rFonts w:ascii="Times New Roman" w:hAnsi="Times New Roman" w:cs="Times New Roman"/>
          <w:sz w:val="28"/>
        </w:rPr>
        <w:t>о</w:t>
      </w:r>
      <w:r w:rsidRPr="00466083">
        <w:rPr>
          <w:rFonts w:ascii="Times New Roman" w:hAnsi="Times New Roman" w:cs="Times New Roman"/>
          <w:sz w:val="28"/>
        </w:rPr>
        <w:t>баки, насекомые), запахи. Такая первобытная, дикарская нетерп</w:t>
      </w:r>
      <w:r w:rsidRPr="00466083">
        <w:rPr>
          <w:rFonts w:ascii="Times New Roman" w:hAnsi="Times New Roman" w:cs="Times New Roman"/>
          <w:sz w:val="28"/>
        </w:rPr>
        <w:t>и</w:t>
      </w:r>
      <w:r w:rsidRPr="00466083">
        <w:rPr>
          <w:rFonts w:ascii="Times New Roman" w:hAnsi="Times New Roman" w:cs="Times New Roman"/>
          <w:sz w:val="28"/>
        </w:rPr>
        <w:t>мость особенно опасна, ибо она, как правило, не рационализируется, логически и теоретически не оформляется, а существует лишь на эмоциональном уровне. Поэтому перед ней бессильны теоретич</w:t>
      </w:r>
      <w:r w:rsidRPr="00466083">
        <w:rPr>
          <w:rFonts w:ascii="Times New Roman" w:hAnsi="Times New Roman" w:cs="Times New Roman"/>
          <w:sz w:val="28"/>
        </w:rPr>
        <w:t>е</w:t>
      </w:r>
      <w:r w:rsidRPr="00466083">
        <w:rPr>
          <w:rFonts w:ascii="Times New Roman" w:hAnsi="Times New Roman" w:cs="Times New Roman"/>
          <w:sz w:val="28"/>
        </w:rPr>
        <w:t>ские аргументы, рациональные выкладки, существующие как бы в другом измерении: они способны бороться с расовыми, национал</w:t>
      </w:r>
      <w:r w:rsidRPr="00466083">
        <w:rPr>
          <w:rFonts w:ascii="Times New Roman" w:hAnsi="Times New Roman" w:cs="Times New Roman"/>
          <w:sz w:val="28"/>
        </w:rPr>
        <w:t>ь</w:t>
      </w:r>
      <w:r w:rsidRPr="00466083">
        <w:rPr>
          <w:rFonts w:ascii="Times New Roman" w:hAnsi="Times New Roman" w:cs="Times New Roman"/>
          <w:sz w:val="28"/>
        </w:rPr>
        <w:t>ными, культурными доктринами, то есть мыслями, но «не замеч</w:t>
      </w:r>
      <w:r w:rsidRPr="00466083">
        <w:rPr>
          <w:rFonts w:ascii="Times New Roman" w:hAnsi="Times New Roman" w:cs="Times New Roman"/>
          <w:sz w:val="28"/>
        </w:rPr>
        <w:t>а</w:t>
      </w:r>
      <w:r w:rsidRPr="00466083">
        <w:rPr>
          <w:rFonts w:ascii="Times New Roman" w:hAnsi="Times New Roman" w:cs="Times New Roman"/>
          <w:sz w:val="28"/>
        </w:rPr>
        <w:t>ют», «не зацепляют» элементарные импульсы. Подобного рода н</w:t>
      </w:r>
      <w:r w:rsidRPr="00466083">
        <w:rPr>
          <w:rFonts w:ascii="Times New Roman" w:hAnsi="Times New Roman" w:cs="Times New Roman"/>
          <w:sz w:val="28"/>
        </w:rPr>
        <w:t>е</w:t>
      </w:r>
      <w:r w:rsidRPr="00466083">
        <w:rPr>
          <w:rFonts w:ascii="Times New Roman" w:hAnsi="Times New Roman" w:cs="Times New Roman"/>
          <w:sz w:val="28"/>
        </w:rPr>
        <w:t xml:space="preserve">терпимость </w:t>
      </w:r>
      <w:r w:rsidRPr="00466083">
        <w:rPr>
          <w:rFonts w:ascii="Times New Roman" w:hAnsi="Times New Roman" w:cs="Times New Roman"/>
          <w:sz w:val="28"/>
          <w:szCs w:val="28"/>
        </w:rPr>
        <w:t>присутствует в общественной психологии широких н</w:t>
      </w:r>
      <w:r w:rsidRPr="00466083">
        <w:rPr>
          <w:rFonts w:ascii="Times New Roman" w:hAnsi="Times New Roman" w:cs="Times New Roman"/>
          <w:sz w:val="28"/>
          <w:szCs w:val="28"/>
        </w:rPr>
        <w:t>а</w:t>
      </w:r>
      <w:r w:rsidRPr="00466083">
        <w:rPr>
          <w:rFonts w:ascii="Times New Roman" w:hAnsi="Times New Roman" w:cs="Times New Roman"/>
          <w:sz w:val="28"/>
          <w:szCs w:val="28"/>
        </w:rPr>
        <w:t xml:space="preserve">родных масс и способна </w:t>
      </w:r>
      <w:proofErr w:type="spellStart"/>
      <w:r w:rsidRPr="00466083">
        <w:rPr>
          <w:rFonts w:ascii="Times New Roman" w:hAnsi="Times New Roman" w:cs="Times New Roman"/>
          <w:sz w:val="28"/>
          <w:szCs w:val="28"/>
        </w:rPr>
        <w:t>самовозобновляться</w:t>
      </w:r>
      <w:proofErr w:type="spellEnd"/>
      <w:r w:rsidRPr="00466083">
        <w:rPr>
          <w:rFonts w:ascii="Times New Roman" w:hAnsi="Times New Roman" w:cs="Times New Roman"/>
          <w:sz w:val="28"/>
          <w:szCs w:val="28"/>
        </w:rPr>
        <w:t xml:space="preserve"> и давать мощные вспышки иногда по самому н</w:t>
      </w:r>
      <w:r w:rsidRPr="00466083">
        <w:rPr>
          <w:rFonts w:ascii="Times New Roman" w:hAnsi="Times New Roman" w:cs="Times New Roman"/>
          <w:sz w:val="28"/>
          <w:szCs w:val="28"/>
        </w:rPr>
        <w:t>и</w:t>
      </w:r>
      <w:r w:rsidRPr="00466083">
        <w:rPr>
          <w:rFonts w:ascii="Times New Roman" w:hAnsi="Times New Roman" w:cs="Times New Roman"/>
          <w:sz w:val="28"/>
          <w:szCs w:val="28"/>
        </w:rPr>
        <w:t>чтожному по</w:t>
      </w:r>
      <w:r w:rsidRPr="00466083">
        <w:rPr>
          <w:rFonts w:ascii="Times New Roman" w:hAnsi="Times New Roman" w:cs="Times New Roman"/>
          <w:sz w:val="28"/>
          <w:szCs w:val="28"/>
        </w:rPr>
        <w:t>в</w:t>
      </w:r>
      <w:r w:rsidRPr="00466083">
        <w:rPr>
          <w:rFonts w:ascii="Times New Roman" w:hAnsi="Times New Roman" w:cs="Times New Roman"/>
          <w:sz w:val="28"/>
          <w:szCs w:val="28"/>
        </w:rPr>
        <w:t>оду.</w:t>
      </w:r>
    </w:p>
    <w:p w:rsidR="00466083" w:rsidRPr="00466083" w:rsidRDefault="00466083" w:rsidP="0046608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083">
        <w:rPr>
          <w:rFonts w:ascii="Times New Roman" w:hAnsi="Times New Roman" w:cs="Times New Roman"/>
          <w:sz w:val="28"/>
          <w:szCs w:val="28"/>
        </w:rPr>
        <w:t>Факты религиозной, расовой, национальной нетерпимости с</w:t>
      </w:r>
      <w:r w:rsidRPr="00466083">
        <w:rPr>
          <w:rFonts w:ascii="Times New Roman" w:hAnsi="Times New Roman" w:cs="Times New Roman"/>
          <w:sz w:val="28"/>
          <w:szCs w:val="28"/>
        </w:rPr>
        <w:t>о</w:t>
      </w:r>
      <w:r w:rsidRPr="00466083">
        <w:rPr>
          <w:rFonts w:ascii="Times New Roman" w:hAnsi="Times New Roman" w:cs="Times New Roman"/>
          <w:sz w:val="28"/>
          <w:szCs w:val="28"/>
        </w:rPr>
        <w:t>провождают человеческую историю на протяжении многих веков. Новое тысячелетие не является исключением. В то же время именно сегодня человечество особенно остро осознало потребность в тол</w:t>
      </w:r>
      <w:r w:rsidRPr="00466083">
        <w:rPr>
          <w:rFonts w:ascii="Times New Roman" w:hAnsi="Times New Roman" w:cs="Times New Roman"/>
          <w:sz w:val="28"/>
          <w:szCs w:val="28"/>
        </w:rPr>
        <w:t>е</w:t>
      </w:r>
      <w:r w:rsidRPr="00466083">
        <w:rPr>
          <w:rFonts w:ascii="Times New Roman" w:hAnsi="Times New Roman" w:cs="Times New Roman"/>
          <w:sz w:val="28"/>
          <w:szCs w:val="28"/>
        </w:rPr>
        <w:t>рантном поведении, то есть терпимости к национальной, религио</w:t>
      </w:r>
      <w:r w:rsidRPr="00466083">
        <w:rPr>
          <w:rFonts w:ascii="Times New Roman" w:hAnsi="Times New Roman" w:cs="Times New Roman"/>
          <w:sz w:val="28"/>
          <w:szCs w:val="28"/>
        </w:rPr>
        <w:t>з</w:t>
      </w:r>
      <w:r w:rsidR="00E825EB">
        <w:rPr>
          <w:rFonts w:ascii="Times New Roman" w:hAnsi="Times New Roman" w:cs="Times New Roman"/>
          <w:sz w:val="28"/>
          <w:szCs w:val="28"/>
        </w:rPr>
        <w:t>ной</w:t>
      </w:r>
      <w:r w:rsidRPr="00466083">
        <w:rPr>
          <w:rFonts w:ascii="Times New Roman" w:hAnsi="Times New Roman" w:cs="Times New Roman"/>
          <w:sz w:val="28"/>
          <w:szCs w:val="28"/>
        </w:rPr>
        <w:t xml:space="preserve"> и прочей «</w:t>
      </w:r>
      <w:proofErr w:type="spellStart"/>
      <w:r w:rsidRPr="00466083">
        <w:rPr>
          <w:rFonts w:ascii="Times New Roman" w:hAnsi="Times New Roman" w:cs="Times New Roman"/>
          <w:sz w:val="28"/>
          <w:szCs w:val="28"/>
        </w:rPr>
        <w:t>инаковости</w:t>
      </w:r>
      <w:proofErr w:type="spellEnd"/>
      <w:r w:rsidRPr="00466083">
        <w:rPr>
          <w:rFonts w:ascii="Times New Roman" w:hAnsi="Times New Roman" w:cs="Times New Roman"/>
          <w:sz w:val="28"/>
          <w:szCs w:val="28"/>
        </w:rPr>
        <w:t>», к культурным нормам, убеждениям, поступкам других людей. Признание этой «</w:t>
      </w:r>
      <w:proofErr w:type="spellStart"/>
      <w:r w:rsidRPr="00466083">
        <w:rPr>
          <w:rFonts w:ascii="Times New Roman" w:hAnsi="Times New Roman" w:cs="Times New Roman"/>
          <w:sz w:val="28"/>
          <w:szCs w:val="28"/>
        </w:rPr>
        <w:t>инаков</w:t>
      </w:r>
      <w:r w:rsidRPr="00466083">
        <w:rPr>
          <w:rFonts w:ascii="Times New Roman" w:hAnsi="Times New Roman" w:cs="Times New Roman"/>
          <w:sz w:val="28"/>
          <w:szCs w:val="28"/>
        </w:rPr>
        <w:t>о</w:t>
      </w:r>
      <w:r w:rsidRPr="00466083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466083">
        <w:rPr>
          <w:rFonts w:ascii="Times New Roman" w:hAnsi="Times New Roman" w:cs="Times New Roman"/>
          <w:sz w:val="28"/>
          <w:szCs w:val="28"/>
        </w:rPr>
        <w:t xml:space="preserve">» становится принципиальной </w:t>
      </w:r>
      <w:proofErr w:type="gramStart"/>
      <w:r w:rsidRPr="00466083">
        <w:rPr>
          <w:rFonts w:ascii="Times New Roman" w:hAnsi="Times New Roman" w:cs="Times New Roman"/>
          <w:sz w:val="28"/>
          <w:szCs w:val="28"/>
        </w:rPr>
        <w:t>психологической  установкой</w:t>
      </w:r>
      <w:proofErr w:type="gramEnd"/>
      <w:r w:rsidRPr="00466083">
        <w:rPr>
          <w:rFonts w:ascii="Times New Roman" w:hAnsi="Times New Roman" w:cs="Times New Roman"/>
          <w:sz w:val="28"/>
          <w:szCs w:val="28"/>
        </w:rPr>
        <w:t>, своего рода «категор</w:t>
      </w:r>
      <w:r w:rsidRPr="00466083">
        <w:rPr>
          <w:rFonts w:ascii="Times New Roman" w:hAnsi="Times New Roman" w:cs="Times New Roman"/>
          <w:sz w:val="28"/>
          <w:szCs w:val="28"/>
        </w:rPr>
        <w:t>и</w:t>
      </w:r>
      <w:r w:rsidRPr="00466083">
        <w:rPr>
          <w:rFonts w:ascii="Times New Roman" w:hAnsi="Times New Roman" w:cs="Times New Roman"/>
          <w:sz w:val="28"/>
          <w:szCs w:val="28"/>
        </w:rPr>
        <w:t>ческим императивом».</w:t>
      </w:r>
    </w:p>
    <w:p w:rsidR="00466083" w:rsidRPr="00466083" w:rsidRDefault="00466083" w:rsidP="00466083">
      <w:pPr>
        <w:pStyle w:val="2"/>
        <w:spacing w:line="240" w:lineRule="auto"/>
        <w:ind w:firstLine="0"/>
        <w:rPr>
          <w:i/>
          <w:szCs w:val="28"/>
        </w:rPr>
      </w:pPr>
    </w:p>
    <w:p w:rsidR="00466083" w:rsidRDefault="00E825EB" w:rsidP="0046608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5EB">
        <w:rPr>
          <w:rFonts w:ascii="Times New Roman" w:hAnsi="Times New Roman" w:cs="Times New Roman"/>
          <w:i/>
          <w:sz w:val="28"/>
          <w:szCs w:val="28"/>
        </w:rPr>
        <w:t>А. Кошелев</w:t>
      </w:r>
    </w:p>
    <w:p w:rsidR="00E825EB" w:rsidRDefault="00E825EB" w:rsidP="0046608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25EB" w:rsidRPr="00E825EB" w:rsidRDefault="00E825EB" w:rsidP="00E825EB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5EB">
        <w:rPr>
          <w:rFonts w:ascii="Times New Roman" w:hAnsi="Times New Roman" w:cs="Times New Roman"/>
          <w:b/>
          <w:i/>
          <w:sz w:val="28"/>
          <w:szCs w:val="28"/>
        </w:rPr>
        <w:t>Приложение 4.</w:t>
      </w:r>
    </w:p>
    <w:p w:rsidR="00E825EB" w:rsidRPr="00E825EB" w:rsidRDefault="00E825EB" w:rsidP="00E8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Поступай с другими так, как ты хотел бы, чтобы они поступали с тобой.                                                            Золотое </w:t>
      </w:r>
      <w:proofErr w:type="gramStart"/>
      <w:r w:rsidRPr="00E825EB">
        <w:rPr>
          <w:rFonts w:ascii="Times New Roman" w:hAnsi="Times New Roman" w:cs="Times New Roman"/>
          <w:sz w:val="28"/>
          <w:szCs w:val="28"/>
        </w:rPr>
        <w:t>правило  нравственности</w:t>
      </w:r>
      <w:proofErr w:type="gramEnd"/>
      <w:r w:rsidRPr="00E825EB">
        <w:rPr>
          <w:rFonts w:ascii="Times New Roman" w:hAnsi="Times New Roman" w:cs="Times New Roman"/>
          <w:sz w:val="28"/>
          <w:szCs w:val="28"/>
        </w:rPr>
        <w:t>.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Default="00E825EB" w:rsidP="00E82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         Если я чем-то на тебя не похож, я этим вовсе не оскорбляю тебя, а напротив одаряю.                                                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Антуан де Сент-Экзюпери.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lastRenderedPageBreak/>
        <w:t>         Я не только поступаю в соответствии с тем, что я есть, но и становлюсь в соответствии с тем, как я поступаю.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В. </w:t>
      </w:r>
      <w:proofErr w:type="spellStart"/>
      <w:r w:rsidRPr="00E825EB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E825EB">
        <w:rPr>
          <w:rFonts w:ascii="Times New Roman" w:hAnsi="Times New Roman" w:cs="Times New Roman"/>
          <w:sz w:val="28"/>
          <w:szCs w:val="28"/>
        </w:rPr>
        <w:t>.</w:t>
      </w:r>
    </w:p>
    <w:p w:rsidR="00E825EB" w:rsidRPr="00E825EB" w:rsidRDefault="00E825EB" w:rsidP="00E82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 </w:t>
      </w:r>
    </w:p>
    <w:p w:rsidR="00E825EB" w:rsidRPr="00E825EB" w:rsidRDefault="00E825EB" w:rsidP="00E82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         Ваше мнение мне глубоко враждебно, но за Ваше право его высказать я готов пожертвовать своей жизнью.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 Вольтер.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По природе люди близки друг к другу, а по привычкам далеки друг от друга.</w:t>
      </w:r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 Конфуций.</w:t>
      </w:r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Мужество подвергается испытанию, когда мы в меньшинстве; терпимость – когда мы в большинстве. </w:t>
      </w:r>
    </w:p>
    <w:p w:rsidR="00E825EB" w:rsidRPr="00E825EB" w:rsidRDefault="00E825EB" w:rsidP="00E82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825EB">
        <w:rPr>
          <w:rFonts w:ascii="Times New Roman" w:hAnsi="Times New Roman" w:cs="Times New Roman"/>
          <w:sz w:val="28"/>
          <w:szCs w:val="28"/>
        </w:rPr>
        <w:t>Сокман</w:t>
      </w:r>
      <w:proofErr w:type="spellEnd"/>
      <w:r w:rsidRPr="00E825EB">
        <w:rPr>
          <w:rFonts w:ascii="Times New Roman" w:hAnsi="Times New Roman" w:cs="Times New Roman"/>
          <w:sz w:val="28"/>
          <w:szCs w:val="28"/>
        </w:rPr>
        <w:t>.</w:t>
      </w:r>
    </w:p>
    <w:p w:rsidR="00E825EB" w:rsidRPr="00E825EB" w:rsidRDefault="00E825EB" w:rsidP="00E8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Люди легче переносят противодействие, чем противоречие</w:t>
      </w:r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825EB">
        <w:rPr>
          <w:rFonts w:ascii="Times New Roman" w:hAnsi="Times New Roman" w:cs="Times New Roman"/>
          <w:sz w:val="28"/>
          <w:szCs w:val="28"/>
        </w:rPr>
        <w:t>Эбнер-Эшенбах</w:t>
      </w:r>
      <w:proofErr w:type="spellEnd"/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Фанатик – это человек, который не может изменить взгляды и не может переменить тему.</w:t>
      </w:r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У. Черчилль</w:t>
      </w:r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5EB" w:rsidRPr="00E825EB" w:rsidRDefault="00E825EB" w:rsidP="00E8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Сознание вины делает нас нетерпимыми.</w:t>
      </w:r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25EB">
        <w:rPr>
          <w:rFonts w:ascii="Times New Roman" w:hAnsi="Times New Roman" w:cs="Times New Roman"/>
          <w:sz w:val="28"/>
          <w:szCs w:val="28"/>
        </w:rPr>
        <w:t>А.Амьель</w:t>
      </w:r>
      <w:proofErr w:type="spellEnd"/>
    </w:p>
    <w:p w:rsidR="00E825EB" w:rsidRPr="00E825EB" w:rsidRDefault="00E825EB" w:rsidP="00E825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825EB" w:rsidRPr="00E825EB" w:rsidSect="008719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F9" w:rsidRDefault="00283AF9" w:rsidP="002A2033">
      <w:pPr>
        <w:spacing w:after="0" w:line="240" w:lineRule="auto"/>
      </w:pPr>
      <w:r>
        <w:separator/>
      </w:r>
    </w:p>
  </w:endnote>
  <w:endnote w:type="continuationSeparator" w:id="0">
    <w:p w:rsidR="00283AF9" w:rsidRDefault="00283AF9" w:rsidP="002A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F9" w:rsidRDefault="00283AF9" w:rsidP="002A2033">
      <w:pPr>
        <w:spacing w:after="0" w:line="240" w:lineRule="auto"/>
      </w:pPr>
      <w:r>
        <w:separator/>
      </w:r>
    </w:p>
  </w:footnote>
  <w:footnote w:type="continuationSeparator" w:id="0">
    <w:p w:rsidR="00283AF9" w:rsidRDefault="00283AF9" w:rsidP="002A2033">
      <w:pPr>
        <w:spacing w:after="0" w:line="240" w:lineRule="auto"/>
      </w:pPr>
      <w:r>
        <w:continuationSeparator/>
      </w:r>
    </w:p>
  </w:footnote>
  <w:footnote w:id="1">
    <w:p w:rsidR="00466083" w:rsidRPr="00466083" w:rsidRDefault="0046608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466083">
        <w:rPr>
          <w:rFonts w:ascii="Times New Roman" w:hAnsi="Times New Roman" w:cs="Times New Roman"/>
        </w:rPr>
        <w:t xml:space="preserve">Данный документ целесообразно изучать с </w:t>
      </w:r>
      <w:r>
        <w:rPr>
          <w:rFonts w:ascii="Times New Roman" w:hAnsi="Times New Roman" w:cs="Times New Roman"/>
        </w:rPr>
        <w:t>учениками 8-11</w:t>
      </w:r>
      <w:r w:rsidRPr="00466083">
        <w:rPr>
          <w:rFonts w:ascii="Times New Roman" w:hAnsi="Times New Roman" w:cs="Times New Roman"/>
        </w:rPr>
        <w:t xml:space="preserve"> классов, с ребятами более младшего возраста можно ограничиться изучением толкований понятия.</w:t>
      </w:r>
    </w:p>
  </w:footnote>
  <w:footnote w:id="2">
    <w:p w:rsidR="00E825EB" w:rsidRPr="00466083" w:rsidRDefault="00E825EB" w:rsidP="00E825EB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466083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 xml:space="preserve">вид работы также </w:t>
      </w:r>
      <w:r w:rsidRPr="00466083">
        <w:rPr>
          <w:rFonts w:ascii="Times New Roman" w:hAnsi="Times New Roman" w:cs="Times New Roman"/>
        </w:rPr>
        <w:t xml:space="preserve">целесообразно </w:t>
      </w:r>
      <w:r>
        <w:rPr>
          <w:rFonts w:ascii="Times New Roman" w:hAnsi="Times New Roman" w:cs="Times New Roman"/>
        </w:rPr>
        <w:t xml:space="preserve">проводить </w:t>
      </w:r>
      <w:r w:rsidRPr="0046608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учениками 8-11</w:t>
      </w:r>
      <w:r>
        <w:rPr>
          <w:rFonts w:ascii="Times New Roman" w:hAnsi="Times New Roman" w:cs="Times New Roman"/>
        </w:rPr>
        <w:t xml:space="preserve"> классов.</w:t>
      </w:r>
    </w:p>
    <w:p w:rsidR="00E825EB" w:rsidRDefault="00E825E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1CE7"/>
    <w:multiLevelType w:val="hybridMultilevel"/>
    <w:tmpl w:val="577EF142"/>
    <w:lvl w:ilvl="0" w:tplc="8AB82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76"/>
    <w:rsid w:val="000712D1"/>
    <w:rsid w:val="00083628"/>
    <w:rsid w:val="00165CA6"/>
    <w:rsid w:val="001D794D"/>
    <w:rsid w:val="00283AF9"/>
    <w:rsid w:val="002A2033"/>
    <w:rsid w:val="002E271F"/>
    <w:rsid w:val="00466083"/>
    <w:rsid w:val="004C4026"/>
    <w:rsid w:val="00513EA1"/>
    <w:rsid w:val="00596D9F"/>
    <w:rsid w:val="005A39E7"/>
    <w:rsid w:val="005D7CEA"/>
    <w:rsid w:val="00750976"/>
    <w:rsid w:val="0080645E"/>
    <w:rsid w:val="008608C1"/>
    <w:rsid w:val="0087192E"/>
    <w:rsid w:val="00B472C4"/>
    <w:rsid w:val="00B97C91"/>
    <w:rsid w:val="00BB67DC"/>
    <w:rsid w:val="00CC5215"/>
    <w:rsid w:val="00CD310B"/>
    <w:rsid w:val="00D56D6E"/>
    <w:rsid w:val="00D86EA3"/>
    <w:rsid w:val="00DA484B"/>
    <w:rsid w:val="00DB3FE6"/>
    <w:rsid w:val="00E825E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50E6-2D46-4512-9531-8FC830CF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8C1"/>
    <w:rPr>
      <w:b/>
      <w:bCs/>
    </w:rPr>
  </w:style>
  <w:style w:type="character" w:styleId="a4">
    <w:name w:val="Hyperlink"/>
    <w:basedOn w:val="a0"/>
    <w:uiPriority w:val="99"/>
    <w:semiHidden/>
    <w:unhideWhenUsed/>
    <w:rsid w:val="008608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67D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A20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203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A2033"/>
    <w:rPr>
      <w:vertAlign w:val="superscript"/>
    </w:rPr>
  </w:style>
  <w:style w:type="paragraph" w:styleId="2">
    <w:name w:val="Body Text Indent 2"/>
    <w:basedOn w:val="a"/>
    <w:link w:val="20"/>
    <w:rsid w:val="00D86EA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6E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5D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46608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D68F-6A12-4E0F-9049-5CA8A9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16 Кабинет(2)</cp:lastModifiedBy>
  <cp:revision>4</cp:revision>
  <dcterms:created xsi:type="dcterms:W3CDTF">2017-09-25T09:18:00Z</dcterms:created>
  <dcterms:modified xsi:type="dcterms:W3CDTF">2017-09-26T09:54:00Z</dcterms:modified>
</cp:coreProperties>
</file>