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17" w:rsidRDefault="00D02A50" w:rsidP="00066061">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733925" cy="3552825"/>
            <wp:effectExtent l="0" t="0" r="9525" b="9525"/>
            <wp:docPr id="8" name="Рисунок 1" descr="DSC0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44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3925" cy="3552825"/>
                    </a:xfrm>
                    <a:prstGeom prst="rect">
                      <a:avLst/>
                    </a:prstGeom>
                    <a:noFill/>
                    <a:ln>
                      <a:noFill/>
                    </a:ln>
                  </pic:spPr>
                </pic:pic>
              </a:graphicData>
            </a:graphic>
          </wp:inline>
        </w:drawing>
      </w:r>
    </w:p>
    <w:p w:rsidR="00C137A8" w:rsidRDefault="004E7A66" w:rsidP="00066061">
      <w:pPr>
        <w:spacing w:after="0"/>
        <w:rPr>
          <w:rFonts w:ascii="Times New Roman" w:hAnsi="Times New Roman" w:cs="Times New Roman"/>
          <w:b/>
          <w:sz w:val="28"/>
          <w:szCs w:val="28"/>
        </w:rPr>
      </w:pPr>
      <w:r w:rsidRPr="00F6501D">
        <w:rPr>
          <w:rFonts w:ascii="Times New Roman" w:hAnsi="Times New Roman" w:cs="Times New Roman"/>
          <w:b/>
          <w:sz w:val="28"/>
          <w:szCs w:val="28"/>
        </w:rPr>
        <w:t>Мастер</w:t>
      </w:r>
      <w:r w:rsidR="00BC362C">
        <w:rPr>
          <w:rFonts w:ascii="Times New Roman" w:hAnsi="Times New Roman" w:cs="Times New Roman"/>
          <w:b/>
          <w:sz w:val="28"/>
          <w:szCs w:val="28"/>
        </w:rPr>
        <w:t>-</w:t>
      </w:r>
      <w:r w:rsidRPr="00F6501D">
        <w:rPr>
          <w:rFonts w:ascii="Times New Roman" w:hAnsi="Times New Roman" w:cs="Times New Roman"/>
          <w:b/>
          <w:sz w:val="28"/>
          <w:szCs w:val="28"/>
        </w:rPr>
        <w:t xml:space="preserve"> класс для педагогов дошкольных </w:t>
      </w:r>
      <w:r w:rsidR="008737A3">
        <w:rPr>
          <w:rFonts w:ascii="Times New Roman" w:hAnsi="Times New Roman" w:cs="Times New Roman"/>
          <w:b/>
          <w:sz w:val="28"/>
          <w:szCs w:val="28"/>
        </w:rPr>
        <w:t xml:space="preserve"> образовательных </w:t>
      </w:r>
      <w:r w:rsidRPr="00F6501D">
        <w:rPr>
          <w:rFonts w:ascii="Times New Roman" w:hAnsi="Times New Roman" w:cs="Times New Roman"/>
          <w:b/>
          <w:sz w:val="28"/>
          <w:szCs w:val="28"/>
        </w:rPr>
        <w:t xml:space="preserve">учреждений «Знакомство детей </w:t>
      </w:r>
      <w:r w:rsidR="002773C5" w:rsidRPr="00F6501D">
        <w:rPr>
          <w:rFonts w:ascii="Times New Roman" w:hAnsi="Times New Roman" w:cs="Times New Roman"/>
          <w:b/>
          <w:sz w:val="28"/>
          <w:szCs w:val="28"/>
        </w:rPr>
        <w:t xml:space="preserve">с </w:t>
      </w:r>
      <w:r w:rsidRPr="00F6501D">
        <w:rPr>
          <w:rFonts w:ascii="Times New Roman" w:hAnsi="Times New Roman" w:cs="Times New Roman"/>
          <w:b/>
          <w:sz w:val="28"/>
          <w:szCs w:val="28"/>
        </w:rPr>
        <w:t>формой, цветом и размером» в игре «</w:t>
      </w:r>
      <w:r w:rsidR="000A780C" w:rsidRPr="00F6501D">
        <w:rPr>
          <w:rFonts w:ascii="Times New Roman" w:hAnsi="Times New Roman" w:cs="Times New Roman"/>
          <w:b/>
          <w:sz w:val="28"/>
          <w:szCs w:val="28"/>
          <w:lang w:val="en-US"/>
        </w:rPr>
        <w:t>VAYTOY</w:t>
      </w:r>
      <w:r w:rsidRPr="00F6501D">
        <w:rPr>
          <w:rFonts w:ascii="Times New Roman" w:hAnsi="Times New Roman" w:cs="Times New Roman"/>
          <w:b/>
          <w:sz w:val="28"/>
          <w:szCs w:val="28"/>
        </w:rPr>
        <w:t>»</w:t>
      </w:r>
      <w:r w:rsidR="002773C5" w:rsidRPr="00F6501D">
        <w:rPr>
          <w:rFonts w:ascii="Times New Roman" w:hAnsi="Times New Roman" w:cs="Times New Roman"/>
          <w:b/>
          <w:sz w:val="28"/>
          <w:szCs w:val="28"/>
        </w:rPr>
        <w:t xml:space="preserve"> (многофунк</w:t>
      </w:r>
      <w:r w:rsidRPr="00F6501D">
        <w:rPr>
          <w:rFonts w:ascii="Times New Roman" w:hAnsi="Times New Roman" w:cs="Times New Roman"/>
          <w:b/>
          <w:sz w:val="28"/>
          <w:szCs w:val="28"/>
        </w:rPr>
        <w:t>циональный игровой тренажёр)».</w:t>
      </w:r>
    </w:p>
    <w:p w:rsidR="00DB180B" w:rsidRPr="00F6501D" w:rsidRDefault="00DB180B" w:rsidP="00066061">
      <w:pPr>
        <w:spacing w:after="0"/>
        <w:rPr>
          <w:rFonts w:ascii="Times New Roman" w:hAnsi="Times New Roman" w:cs="Times New Roman"/>
          <w:b/>
          <w:sz w:val="28"/>
          <w:szCs w:val="28"/>
        </w:rPr>
      </w:pPr>
      <w:r>
        <w:rPr>
          <w:rFonts w:ascii="Times New Roman" w:hAnsi="Times New Roman" w:cs="Times New Roman"/>
          <w:b/>
          <w:sz w:val="28"/>
          <w:szCs w:val="28"/>
        </w:rPr>
        <w:t xml:space="preserve"> Заместитель заведующего МАДОУ «Детский сад № 34» Иванова Н</w:t>
      </w:r>
      <w:r w:rsidR="00650DE7">
        <w:rPr>
          <w:rFonts w:ascii="Times New Roman" w:hAnsi="Times New Roman" w:cs="Times New Roman"/>
          <w:b/>
          <w:sz w:val="28"/>
          <w:szCs w:val="28"/>
        </w:rPr>
        <w:t xml:space="preserve">ина </w:t>
      </w:r>
      <w:r>
        <w:rPr>
          <w:rFonts w:ascii="Times New Roman" w:hAnsi="Times New Roman" w:cs="Times New Roman"/>
          <w:b/>
          <w:sz w:val="28"/>
          <w:szCs w:val="28"/>
        </w:rPr>
        <w:t>А</w:t>
      </w:r>
      <w:r w:rsidR="00650DE7">
        <w:rPr>
          <w:rFonts w:ascii="Times New Roman" w:hAnsi="Times New Roman" w:cs="Times New Roman"/>
          <w:b/>
          <w:sz w:val="28"/>
          <w:szCs w:val="28"/>
        </w:rPr>
        <w:t>лександровна</w:t>
      </w:r>
    </w:p>
    <w:p w:rsidR="004E7A66" w:rsidRDefault="004E7A66" w:rsidP="00066061">
      <w:pPr>
        <w:spacing w:after="0"/>
        <w:jc w:val="both"/>
        <w:rPr>
          <w:rFonts w:ascii="Times New Roman" w:hAnsi="Times New Roman" w:cs="Times New Roman"/>
          <w:sz w:val="28"/>
          <w:szCs w:val="28"/>
        </w:rPr>
      </w:pPr>
      <w:r>
        <w:rPr>
          <w:rFonts w:ascii="Times New Roman" w:hAnsi="Times New Roman" w:cs="Times New Roman"/>
          <w:sz w:val="28"/>
          <w:szCs w:val="28"/>
        </w:rPr>
        <w:t>Цель: показать организацию обучения детей на игровом тренажёре в подвижной форме.</w:t>
      </w:r>
    </w:p>
    <w:p w:rsidR="004E7A66" w:rsidRDefault="004E7A66" w:rsidP="00066061">
      <w:pPr>
        <w:spacing w:after="0"/>
        <w:jc w:val="both"/>
        <w:rPr>
          <w:rFonts w:ascii="Times New Roman" w:hAnsi="Times New Roman" w:cs="Times New Roman"/>
          <w:sz w:val="28"/>
          <w:szCs w:val="28"/>
        </w:rPr>
      </w:pPr>
      <w:r>
        <w:rPr>
          <w:rFonts w:ascii="Times New Roman" w:hAnsi="Times New Roman" w:cs="Times New Roman"/>
          <w:sz w:val="28"/>
          <w:szCs w:val="28"/>
        </w:rPr>
        <w:t>Задачи:</w:t>
      </w:r>
    </w:p>
    <w:p w:rsidR="004E7A66" w:rsidRDefault="004E7A66" w:rsidP="00066061">
      <w:pPr>
        <w:spacing w:after="0"/>
        <w:jc w:val="both"/>
        <w:rPr>
          <w:rFonts w:ascii="Times New Roman" w:hAnsi="Times New Roman" w:cs="Times New Roman"/>
          <w:sz w:val="28"/>
          <w:szCs w:val="28"/>
        </w:rPr>
      </w:pPr>
      <w:r>
        <w:rPr>
          <w:rFonts w:ascii="Times New Roman" w:hAnsi="Times New Roman" w:cs="Times New Roman"/>
          <w:sz w:val="28"/>
          <w:szCs w:val="28"/>
        </w:rPr>
        <w:t>- познакомить педагогов с методами и приёмами использования игрового тренажёра на занятии и в свободное время;</w:t>
      </w:r>
    </w:p>
    <w:p w:rsidR="004E7A66" w:rsidRDefault="004E7A66" w:rsidP="00066061">
      <w:pPr>
        <w:spacing w:after="0"/>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w:t>
      </w:r>
      <w:r w:rsidR="008737A3">
        <w:rPr>
          <w:rFonts w:ascii="Times New Roman" w:hAnsi="Times New Roman" w:cs="Times New Roman"/>
          <w:sz w:val="28"/>
          <w:szCs w:val="28"/>
        </w:rPr>
        <w:t xml:space="preserve">усвоению </w:t>
      </w:r>
      <w:r>
        <w:rPr>
          <w:rFonts w:ascii="Times New Roman" w:hAnsi="Times New Roman" w:cs="Times New Roman"/>
          <w:sz w:val="28"/>
          <w:szCs w:val="28"/>
        </w:rPr>
        <w:t>возможности доступного применения крупных размеров  фигур, ощутив их углы и грани;</w:t>
      </w:r>
    </w:p>
    <w:p w:rsidR="004E7A66" w:rsidRDefault="004E7A66" w:rsidP="00066061">
      <w:pPr>
        <w:spacing w:after="0"/>
        <w:jc w:val="both"/>
        <w:rPr>
          <w:rFonts w:ascii="Times New Roman" w:hAnsi="Times New Roman" w:cs="Times New Roman"/>
          <w:sz w:val="28"/>
          <w:szCs w:val="28"/>
        </w:rPr>
      </w:pPr>
      <w:r>
        <w:rPr>
          <w:rFonts w:ascii="Times New Roman" w:hAnsi="Times New Roman" w:cs="Times New Roman"/>
          <w:sz w:val="28"/>
          <w:szCs w:val="28"/>
        </w:rPr>
        <w:t>- создать условия для включения всех педагогов в активную деятельность при проведении мастер-класса.</w:t>
      </w:r>
    </w:p>
    <w:p w:rsidR="004E7A66" w:rsidRDefault="004E7A66" w:rsidP="00066061">
      <w:pPr>
        <w:spacing w:after="0"/>
        <w:jc w:val="both"/>
        <w:rPr>
          <w:rFonts w:ascii="Times New Roman" w:hAnsi="Times New Roman" w:cs="Times New Roman"/>
          <w:sz w:val="28"/>
          <w:szCs w:val="28"/>
        </w:rPr>
      </w:pPr>
      <w:r>
        <w:rPr>
          <w:rFonts w:ascii="Times New Roman" w:hAnsi="Times New Roman" w:cs="Times New Roman"/>
          <w:sz w:val="28"/>
          <w:szCs w:val="28"/>
        </w:rPr>
        <w:t>Материалы и оборудование. Состав игрового набора.</w:t>
      </w:r>
    </w:p>
    <w:p w:rsidR="004E7A66" w:rsidRDefault="00EB54C0" w:rsidP="00066061">
      <w:pPr>
        <w:spacing w:after="0"/>
        <w:jc w:val="both"/>
        <w:rPr>
          <w:rFonts w:ascii="Times New Roman" w:hAnsi="Times New Roman" w:cs="Times New Roman"/>
          <w:sz w:val="28"/>
          <w:szCs w:val="28"/>
        </w:rPr>
      </w:pPr>
      <w:r>
        <w:rPr>
          <w:rFonts w:ascii="Times New Roman" w:hAnsi="Times New Roman" w:cs="Times New Roman"/>
          <w:sz w:val="28"/>
          <w:szCs w:val="28"/>
        </w:rPr>
        <w:t>-18 фигур из мягкого полимера, различающихся по форме(квадрат, круг, треугольник). По цвету(красный, синий, желтый). По размеру</w:t>
      </w:r>
      <w:r w:rsidR="008737A3">
        <w:rPr>
          <w:rFonts w:ascii="Times New Roman" w:hAnsi="Times New Roman" w:cs="Times New Roman"/>
          <w:sz w:val="28"/>
          <w:szCs w:val="28"/>
        </w:rPr>
        <w:t xml:space="preserve"> </w:t>
      </w:r>
      <w:r>
        <w:rPr>
          <w:rFonts w:ascii="Times New Roman" w:hAnsi="Times New Roman" w:cs="Times New Roman"/>
          <w:sz w:val="28"/>
          <w:szCs w:val="28"/>
        </w:rPr>
        <w:t>(большие и ма</w:t>
      </w:r>
      <w:r w:rsidR="00E12E89">
        <w:rPr>
          <w:rFonts w:ascii="Times New Roman" w:hAnsi="Times New Roman" w:cs="Times New Roman"/>
          <w:sz w:val="28"/>
          <w:szCs w:val="28"/>
        </w:rPr>
        <w:t>ле</w:t>
      </w:r>
      <w:r>
        <w:rPr>
          <w:rFonts w:ascii="Times New Roman" w:hAnsi="Times New Roman" w:cs="Times New Roman"/>
          <w:sz w:val="28"/>
          <w:szCs w:val="28"/>
        </w:rPr>
        <w:t>нькие).</w:t>
      </w:r>
    </w:p>
    <w:p w:rsidR="00EB54C0" w:rsidRDefault="00EB54C0" w:rsidP="00066061">
      <w:pPr>
        <w:spacing w:after="0"/>
        <w:jc w:val="both"/>
        <w:rPr>
          <w:rFonts w:ascii="Times New Roman" w:hAnsi="Times New Roman" w:cs="Times New Roman"/>
          <w:sz w:val="28"/>
          <w:szCs w:val="28"/>
        </w:rPr>
      </w:pPr>
      <w:r>
        <w:rPr>
          <w:rFonts w:ascii="Times New Roman" w:hAnsi="Times New Roman" w:cs="Times New Roman"/>
          <w:sz w:val="28"/>
          <w:szCs w:val="28"/>
        </w:rPr>
        <w:t>- 3 мешочка красного, синего и желтого цвета.</w:t>
      </w:r>
    </w:p>
    <w:p w:rsidR="00EB54C0" w:rsidRPr="00EB54C0" w:rsidRDefault="00EB54C0" w:rsidP="00066061">
      <w:pPr>
        <w:spacing w:after="0"/>
        <w:jc w:val="both"/>
        <w:rPr>
          <w:rFonts w:ascii="Times New Roman" w:hAnsi="Times New Roman" w:cs="Times New Roman"/>
          <w:sz w:val="28"/>
          <w:szCs w:val="28"/>
        </w:rPr>
      </w:pPr>
      <w:r>
        <w:rPr>
          <w:rFonts w:ascii="Times New Roman" w:hAnsi="Times New Roman" w:cs="Times New Roman"/>
          <w:sz w:val="28"/>
          <w:szCs w:val="28"/>
        </w:rPr>
        <w:t>- игровое поле «</w:t>
      </w:r>
      <w:r>
        <w:rPr>
          <w:rFonts w:ascii="Times New Roman" w:hAnsi="Times New Roman" w:cs="Times New Roman"/>
          <w:sz w:val="28"/>
          <w:szCs w:val="28"/>
          <w:lang w:val="en-US"/>
        </w:rPr>
        <w:t>VAYTOY</w:t>
      </w:r>
      <w:r>
        <w:rPr>
          <w:rFonts w:ascii="Times New Roman" w:hAnsi="Times New Roman" w:cs="Times New Roman"/>
          <w:sz w:val="28"/>
          <w:szCs w:val="28"/>
        </w:rPr>
        <w:t>» 1,5х1,4</w:t>
      </w:r>
    </w:p>
    <w:p w:rsidR="00E73417" w:rsidRDefault="00E73417" w:rsidP="00066061">
      <w:pPr>
        <w:spacing w:after="0"/>
        <w:jc w:val="both"/>
        <w:rPr>
          <w:rFonts w:ascii="Times New Roman" w:hAnsi="Times New Roman" w:cs="Times New Roman"/>
          <w:sz w:val="28"/>
          <w:szCs w:val="28"/>
        </w:rPr>
      </w:pPr>
    </w:p>
    <w:p w:rsidR="004E7A66" w:rsidRPr="00066061" w:rsidRDefault="004E7A66" w:rsidP="00066061">
      <w:pPr>
        <w:spacing w:after="0"/>
        <w:jc w:val="both"/>
        <w:rPr>
          <w:rFonts w:ascii="Times New Roman" w:hAnsi="Times New Roman" w:cs="Times New Roman"/>
          <w:b/>
          <w:sz w:val="28"/>
          <w:szCs w:val="28"/>
        </w:rPr>
      </w:pPr>
      <w:bookmarkStart w:id="0" w:name="_GoBack"/>
      <w:r w:rsidRPr="00066061">
        <w:rPr>
          <w:rFonts w:ascii="Times New Roman" w:hAnsi="Times New Roman" w:cs="Times New Roman"/>
          <w:b/>
          <w:sz w:val="28"/>
          <w:szCs w:val="28"/>
        </w:rPr>
        <w:t>Этапы мастер-класса:</w:t>
      </w:r>
    </w:p>
    <w:bookmarkEnd w:id="0"/>
    <w:p w:rsidR="00EB54C0" w:rsidRDefault="004E7A66" w:rsidP="00066061">
      <w:pPr>
        <w:spacing w:after="0"/>
        <w:jc w:val="both"/>
        <w:rPr>
          <w:rFonts w:ascii="Times New Roman" w:hAnsi="Times New Roman" w:cs="Times New Roman"/>
          <w:sz w:val="28"/>
          <w:szCs w:val="28"/>
        </w:rPr>
      </w:pPr>
      <w:r>
        <w:rPr>
          <w:rFonts w:ascii="Times New Roman" w:hAnsi="Times New Roman" w:cs="Times New Roman"/>
          <w:sz w:val="28"/>
          <w:szCs w:val="28"/>
        </w:rPr>
        <w:t>1.Вступительный</w:t>
      </w:r>
    </w:p>
    <w:p w:rsidR="00EB54C0" w:rsidRDefault="00EB54C0" w:rsidP="00066061">
      <w:pPr>
        <w:spacing w:after="0"/>
        <w:jc w:val="both"/>
        <w:rPr>
          <w:rFonts w:ascii="Times New Roman" w:hAnsi="Times New Roman" w:cs="Times New Roman"/>
          <w:sz w:val="28"/>
          <w:szCs w:val="28"/>
        </w:rPr>
      </w:pPr>
      <w:r>
        <w:rPr>
          <w:rFonts w:ascii="Times New Roman" w:hAnsi="Times New Roman" w:cs="Times New Roman"/>
          <w:sz w:val="28"/>
          <w:szCs w:val="28"/>
        </w:rPr>
        <w:tab/>
        <w:t>Наш детский сад работает по программе «Мир открытий» под общей редакцией Л.Г.</w:t>
      </w:r>
      <w:r w:rsidR="00930979">
        <w:rPr>
          <w:rFonts w:ascii="Times New Roman" w:hAnsi="Times New Roman" w:cs="Times New Roman"/>
          <w:sz w:val="28"/>
          <w:szCs w:val="28"/>
        </w:rPr>
        <w:t>Петерсон</w:t>
      </w:r>
      <w:r>
        <w:rPr>
          <w:rFonts w:ascii="Times New Roman" w:hAnsi="Times New Roman" w:cs="Times New Roman"/>
          <w:sz w:val="28"/>
          <w:szCs w:val="28"/>
        </w:rPr>
        <w:t xml:space="preserve">, И.А.Лыковой. В области  познавательное развитие  </w:t>
      </w:r>
      <w:r>
        <w:rPr>
          <w:rFonts w:ascii="Times New Roman" w:hAnsi="Times New Roman" w:cs="Times New Roman"/>
          <w:sz w:val="28"/>
          <w:szCs w:val="28"/>
        </w:rPr>
        <w:lastRenderedPageBreak/>
        <w:t>мы используем «</w:t>
      </w:r>
      <w:r w:rsidR="00930979">
        <w:rPr>
          <w:rFonts w:ascii="Times New Roman" w:hAnsi="Times New Roman" w:cs="Times New Roman"/>
          <w:sz w:val="28"/>
          <w:szCs w:val="28"/>
        </w:rPr>
        <w:t xml:space="preserve"> Игралочка – ступеньки к школе»</w:t>
      </w:r>
      <w:r>
        <w:rPr>
          <w:rFonts w:ascii="Times New Roman" w:hAnsi="Times New Roman" w:cs="Times New Roman"/>
          <w:sz w:val="28"/>
          <w:szCs w:val="28"/>
        </w:rPr>
        <w:t>, практический курс математики для дошкольников. Л.Г. Петерсон, Е.Е.Кочасова</w:t>
      </w:r>
    </w:p>
    <w:p w:rsidR="00EB54C0" w:rsidRDefault="00EB54C0" w:rsidP="00066061">
      <w:pPr>
        <w:spacing w:after="0"/>
        <w:jc w:val="both"/>
        <w:rPr>
          <w:rFonts w:ascii="Times New Roman" w:hAnsi="Times New Roman" w:cs="Times New Roman"/>
          <w:sz w:val="28"/>
          <w:szCs w:val="28"/>
        </w:rPr>
      </w:pPr>
      <w:r>
        <w:rPr>
          <w:rFonts w:ascii="Times New Roman" w:hAnsi="Times New Roman" w:cs="Times New Roman"/>
          <w:sz w:val="28"/>
          <w:szCs w:val="28"/>
        </w:rPr>
        <w:tab/>
        <w:t>Курс строится на оптимальных для детей дошкольного возраста формах работы, таких как: дидактическая игра, беседа, наблюдение, игра с правилами, решение проблемных ситуаций и др.</w:t>
      </w:r>
    </w:p>
    <w:p w:rsidR="00EB54C0" w:rsidRDefault="00EB54C0" w:rsidP="00066061">
      <w:pPr>
        <w:spacing w:after="0"/>
        <w:jc w:val="both"/>
        <w:rPr>
          <w:rFonts w:ascii="Times New Roman" w:hAnsi="Times New Roman" w:cs="Times New Roman"/>
          <w:sz w:val="28"/>
          <w:szCs w:val="28"/>
        </w:rPr>
      </w:pPr>
      <w:r>
        <w:rPr>
          <w:rFonts w:ascii="Times New Roman" w:hAnsi="Times New Roman" w:cs="Times New Roman"/>
          <w:sz w:val="28"/>
          <w:szCs w:val="28"/>
        </w:rPr>
        <w:tab/>
        <w:t>В основу организации образовательного процесса положен деятельностный метод. Это значит, что новое знание не даётся детям в готовом виде, а входит в их жизнь как «открытие» закономерных связей и отношений окружающего мира путём самостоятельного анализа, сравнения, выявления существенных признаков и обобщения. Взрослый подводит детей к этим «открытиям» организуя и направляя их совместную игровую деятельность через систему вопросов и заданий, в процессе которых они исследуют проблемные ситуации, выявляют существенные признаки и отношения  - делают «открытия» . Взаимодействие взрослого с ребёнком и детей между собой в ходе таких игр носит личностно ориентированный характер и позволяет вовлечь каждого ребёнка в активную познавательную деятельность.</w:t>
      </w:r>
    </w:p>
    <w:p w:rsidR="00EB54C0" w:rsidRPr="004E7A66" w:rsidRDefault="00EB54C0" w:rsidP="00066061">
      <w:pPr>
        <w:spacing w:after="0"/>
        <w:jc w:val="both"/>
        <w:rPr>
          <w:rFonts w:ascii="Times New Roman" w:hAnsi="Times New Roman" w:cs="Times New Roman"/>
          <w:sz w:val="28"/>
          <w:szCs w:val="28"/>
        </w:rPr>
      </w:pPr>
      <w:r>
        <w:rPr>
          <w:rFonts w:ascii="Times New Roman" w:hAnsi="Times New Roman" w:cs="Times New Roman"/>
          <w:sz w:val="28"/>
          <w:szCs w:val="28"/>
        </w:rPr>
        <w:tab/>
        <w:t>Сегодня мы остановимся на многофункциональном игровом тренажёре, который</w:t>
      </w:r>
      <w:r w:rsidR="004B0CEC">
        <w:rPr>
          <w:rFonts w:ascii="Times New Roman" w:hAnsi="Times New Roman" w:cs="Times New Roman"/>
          <w:sz w:val="28"/>
          <w:szCs w:val="28"/>
        </w:rPr>
        <w:t xml:space="preserve"> не только</w:t>
      </w:r>
      <w:r>
        <w:rPr>
          <w:rFonts w:ascii="Times New Roman" w:hAnsi="Times New Roman" w:cs="Times New Roman"/>
          <w:sz w:val="28"/>
          <w:szCs w:val="28"/>
        </w:rPr>
        <w:t xml:space="preserve"> поможет Вам познакомить ребёнк</w:t>
      </w:r>
      <w:r w:rsidR="004B0CEC">
        <w:rPr>
          <w:rFonts w:ascii="Times New Roman" w:hAnsi="Times New Roman" w:cs="Times New Roman"/>
          <w:sz w:val="28"/>
          <w:szCs w:val="28"/>
        </w:rPr>
        <w:t>а с понятием форма, цвет размер, но и полностью укладывается в концепцию программы «Мир открытий».</w:t>
      </w:r>
      <w:r>
        <w:rPr>
          <w:rFonts w:ascii="Times New Roman" w:hAnsi="Times New Roman" w:cs="Times New Roman"/>
          <w:sz w:val="28"/>
          <w:szCs w:val="28"/>
        </w:rPr>
        <w:tab/>
      </w:r>
    </w:p>
    <w:p w:rsidR="004E7A66" w:rsidRDefault="004E7A66" w:rsidP="00066061">
      <w:pPr>
        <w:spacing w:after="0"/>
        <w:jc w:val="both"/>
        <w:rPr>
          <w:rFonts w:ascii="Times New Roman" w:hAnsi="Times New Roman" w:cs="Times New Roman"/>
          <w:sz w:val="28"/>
          <w:szCs w:val="28"/>
        </w:rPr>
      </w:pPr>
    </w:p>
    <w:p w:rsidR="004E7A66" w:rsidRDefault="004E7A66" w:rsidP="00066061">
      <w:pPr>
        <w:spacing w:after="0"/>
        <w:jc w:val="both"/>
        <w:rPr>
          <w:rFonts w:ascii="Times New Roman" w:hAnsi="Times New Roman" w:cs="Times New Roman"/>
          <w:sz w:val="28"/>
          <w:szCs w:val="28"/>
        </w:rPr>
      </w:pPr>
      <w:r>
        <w:rPr>
          <w:rFonts w:ascii="Times New Roman" w:hAnsi="Times New Roman" w:cs="Times New Roman"/>
          <w:sz w:val="28"/>
          <w:szCs w:val="28"/>
        </w:rPr>
        <w:t>2.</w:t>
      </w:r>
      <w:r w:rsidR="00230C53">
        <w:rPr>
          <w:rFonts w:ascii="Times New Roman" w:hAnsi="Times New Roman" w:cs="Times New Roman"/>
          <w:sz w:val="28"/>
          <w:szCs w:val="28"/>
        </w:rPr>
        <w:t>Иллюстрация</w:t>
      </w:r>
      <w:r>
        <w:rPr>
          <w:rFonts w:ascii="Times New Roman" w:hAnsi="Times New Roman" w:cs="Times New Roman"/>
          <w:sz w:val="28"/>
          <w:szCs w:val="28"/>
        </w:rPr>
        <w:t xml:space="preserve"> занятия</w:t>
      </w:r>
    </w:p>
    <w:p w:rsidR="004E7A66" w:rsidRDefault="004E7A66" w:rsidP="00066061">
      <w:pPr>
        <w:spacing w:after="0"/>
        <w:jc w:val="both"/>
        <w:rPr>
          <w:rFonts w:ascii="Times New Roman" w:hAnsi="Times New Roman" w:cs="Times New Roman"/>
          <w:sz w:val="28"/>
          <w:szCs w:val="28"/>
        </w:rPr>
      </w:pPr>
      <w:r>
        <w:rPr>
          <w:rFonts w:ascii="Times New Roman" w:hAnsi="Times New Roman" w:cs="Times New Roman"/>
          <w:sz w:val="28"/>
          <w:szCs w:val="28"/>
        </w:rPr>
        <w:t>Задание 1</w:t>
      </w:r>
      <w:r w:rsidR="00E342B9">
        <w:rPr>
          <w:rFonts w:ascii="Times New Roman" w:hAnsi="Times New Roman" w:cs="Times New Roman"/>
          <w:sz w:val="28"/>
          <w:szCs w:val="28"/>
        </w:rPr>
        <w:t>.</w:t>
      </w:r>
      <w:r>
        <w:rPr>
          <w:rFonts w:ascii="Times New Roman" w:hAnsi="Times New Roman" w:cs="Times New Roman"/>
          <w:sz w:val="28"/>
          <w:szCs w:val="28"/>
        </w:rPr>
        <w:t xml:space="preserve"> Учимся определять цвет</w:t>
      </w:r>
    </w:p>
    <w:p w:rsidR="004E7A66" w:rsidRDefault="004E7A66" w:rsidP="00066061">
      <w:pPr>
        <w:spacing w:after="0"/>
        <w:jc w:val="both"/>
        <w:rPr>
          <w:rFonts w:ascii="Times New Roman" w:hAnsi="Times New Roman" w:cs="Times New Roman"/>
          <w:sz w:val="28"/>
          <w:szCs w:val="28"/>
        </w:rPr>
      </w:pPr>
      <w:r>
        <w:rPr>
          <w:rFonts w:ascii="Times New Roman" w:hAnsi="Times New Roman" w:cs="Times New Roman"/>
          <w:sz w:val="28"/>
          <w:szCs w:val="28"/>
        </w:rPr>
        <w:t>Цель</w:t>
      </w:r>
      <w:r w:rsidR="00B62178">
        <w:rPr>
          <w:rFonts w:ascii="Times New Roman" w:hAnsi="Times New Roman" w:cs="Times New Roman"/>
          <w:sz w:val="28"/>
          <w:szCs w:val="28"/>
        </w:rPr>
        <w:t xml:space="preserve"> игры:</w:t>
      </w:r>
    </w:p>
    <w:p w:rsidR="00B62178" w:rsidRDefault="00B62178" w:rsidP="00066061">
      <w:pPr>
        <w:spacing w:after="0"/>
        <w:jc w:val="both"/>
        <w:rPr>
          <w:rFonts w:ascii="Times New Roman" w:hAnsi="Times New Roman" w:cs="Times New Roman"/>
          <w:sz w:val="28"/>
          <w:szCs w:val="28"/>
        </w:rPr>
      </w:pPr>
      <w:r>
        <w:rPr>
          <w:rFonts w:ascii="Times New Roman" w:hAnsi="Times New Roman" w:cs="Times New Roman"/>
          <w:sz w:val="28"/>
          <w:szCs w:val="28"/>
        </w:rPr>
        <w:t>- сформировать у ребёнка восприятие формы, понятие размера, умение определить цвет фигуры.</w:t>
      </w:r>
    </w:p>
    <w:p w:rsidR="00B62178" w:rsidRDefault="00B62178" w:rsidP="00066061">
      <w:pPr>
        <w:spacing w:after="0"/>
        <w:jc w:val="both"/>
        <w:rPr>
          <w:rFonts w:ascii="Times New Roman" w:hAnsi="Times New Roman" w:cs="Times New Roman"/>
          <w:sz w:val="28"/>
          <w:szCs w:val="28"/>
        </w:rPr>
      </w:pPr>
      <w:r>
        <w:rPr>
          <w:rFonts w:ascii="Times New Roman" w:hAnsi="Times New Roman" w:cs="Times New Roman"/>
          <w:sz w:val="28"/>
          <w:szCs w:val="28"/>
        </w:rPr>
        <w:t>- научить ребёнка определять фигуру по трём признакам – форма, цвет и размер и соотносить её с фигурой, нарисованной на поле;</w:t>
      </w:r>
    </w:p>
    <w:p w:rsidR="00B62178" w:rsidRDefault="00B62178" w:rsidP="00066061">
      <w:pPr>
        <w:spacing w:after="0"/>
        <w:jc w:val="both"/>
        <w:rPr>
          <w:rFonts w:ascii="Times New Roman" w:hAnsi="Times New Roman" w:cs="Times New Roman"/>
          <w:sz w:val="28"/>
          <w:szCs w:val="28"/>
        </w:rPr>
      </w:pPr>
      <w:r>
        <w:rPr>
          <w:rFonts w:ascii="Times New Roman" w:hAnsi="Times New Roman" w:cs="Times New Roman"/>
          <w:sz w:val="28"/>
          <w:szCs w:val="28"/>
        </w:rPr>
        <w:t>- способствовать развитию логического мышления, умению сравнивать, различать, наблюдать, запоминать, принимать решения, действовать;</w:t>
      </w:r>
    </w:p>
    <w:p w:rsidR="00B62178" w:rsidRDefault="00B62178" w:rsidP="00066061">
      <w:pPr>
        <w:spacing w:after="0"/>
        <w:jc w:val="both"/>
        <w:rPr>
          <w:rFonts w:ascii="Times New Roman" w:hAnsi="Times New Roman" w:cs="Times New Roman"/>
          <w:sz w:val="28"/>
          <w:szCs w:val="28"/>
        </w:rPr>
      </w:pPr>
      <w:r>
        <w:rPr>
          <w:rFonts w:ascii="Times New Roman" w:hAnsi="Times New Roman" w:cs="Times New Roman"/>
          <w:sz w:val="28"/>
          <w:szCs w:val="28"/>
        </w:rPr>
        <w:t>- научить взаимодействию в рамках игровой ситуации.</w:t>
      </w:r>
    </w:p>
    <w:p w:rsidR="00E342B9" w:rsidRDefault="00E342B9" w:rsidP="00066061">
      <w:pPr>
        <w:spacing w:after="0"/>
        <w:jc w:val="both"/>
        <w:rPr>
          <w:rFonts w:ascii="Times New Roman" w:hAnsi="Times New Roman" w:cs="Times New Roman"/>
          <w:sz w:val="28"/>
          <w:szCs w:val="28"/>
        </w:rPr>
      </w:pPr>
      <w:r>
        <w:rPr>
          <w:rFonts w:ascii="Times New Roman" w:hAnsi="Times New Roman" w:cs="Times New Roman"/>
          <w:sz w:val="28"/>
          <w:szCs w:val="28"/>
        </w:rPr>
        <w:t>Детьми сегодня будете выступать Вы.  Прошу выйти  4 человека.</w:t>
      </w:r>
    </w:p>
    <w:p w:rsidR="00E342B9" w:rsidRDefault="00E342B9" w:rsidP="00066061">
      <w:pPr>
        <w:spacing w:after="0"/>
        <w:jc w:val="both"/>
        <w:rPr>
          <w:rFonts w:ascii="Times New Roman" w:hAnsi="Times New Roman" w:cs="Times New Roman"/>
          <w:sz w:val="28"/>
          <w:szCs w:val="28"/>
        </w:rPr>
      </w:pPr>
      <w:r>
        <w:rPr>
          <w:rFonts w:ascii="Times New Roman" w:hAnsi="Times New Roman" w:cs="Times New Roman"/>
          <w:sz w:val="28"/>
          <w:szCs w:val="28"/>
        </w:rPr>
        <w:t>Задание  на полу перемешены все фигуры, найдите фигуры нужного цвета и уберите их в мешочек.  Далее игра соревнование «Кто быстрее соберет фигуры в свой мешочек. Отлично справились все.</w:t>
      </w:r>
    </w:p>
    <w:p w:rsidR="008A7970" w:rsidRPr="002773C5" w:rsidRDefault="002773C5" w:rsidP="00066061">
      <w:pPr>
        <w:spacing w:after="0"/>
        <w:jc w:val="both"/>
        <w:rPr>
          <w:rFonts w:ascii="Times New Roman" w:hAnsi="Times New Roman" w:cs="Times New Roman"/>
          <w:b/>
          <w:sz w:val="28"/>
          <w:szCs w:val="28"/>
        </w:rPr>
      </w:pPr>
      <w:r w:rsidRPr="002773C5">
        <w:rPr>
          <w:rFonts w:ascii="Times New Roman" w:hAnsi="Times New Roman" w:cs="Times New Roman"/>
          <w:b/>
          <w:sz w:val="28"/>
          <w:szCs w:val="28"/>
        </w:rPr>
        <w:t>Учимся определять цвет.</w:t>
      </w:r>
    </w:p>
    <w:p w:rsidR="002773C5" w:rsidRDefault="002773C5" w:rsidP="00066061">
      <w:pPr>
        <w:spacing w:after="0"/>
        <w:jc w:val="both"/>
        <w:rPr>
          <w:rFonts w:ascii="Times New Roman" w:hAnsi="Times New Roman" w:cs="Times New Roman"/>
          <w:sz w:val="28"/>
          <w:szCs w:val="28"/>
        </w:rPr>
      </w:pPr>
      <w:r>
        <w:rPr>
          <w:rFonts w:ascii="Times New Roman" w:hAnsi="Times New Roman" w:cs="Times New Roman"/>
          <w:sz w:val="28"/>
          <w:szCs w:val="28"/>
        </w:rPr>
        <w:t>Используйте для этого задания цветные мешочки и фигуры.</w:t>
      </w:r>
    </w:p>
    <w:p w:rsidR="002773C5" w:rsidRDefault="002773C5" w:rsidP="0006606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Для начала, познакомьте ребёнка с одним цветом. Показывайте ребёнку фигуры, например, синего цвета, давайте ему их в руки. Потом предложите ребёнку поиграть и спрятать фигуры в мешочек соответствующего цвета. </w:t>
      </w:r>
      <w:r>
        <w:rPr>
          <w:rFonts w:ascii="Times New Roman" w:hAnsi="Times New Roman" w:cs="Times New Roman"/>
          <w:sz w:val="28"/>
          <w:szCs w:val="28"/>
        </w:rPr>
        <w:lastRenderedPageBreak/>
        <w:t>Можно перемешать все фигуры на полу и предложить ребёнку самому находить фигуры нужного цвета и убирать их в мешочек.</w:t>
      </w:r>
    </w:p>
    <w:p w:rsidR="002773C5" w:rsidRDefault="002773C5" w:rsidP="00066061">
      <w:pPr>
        <w:spacing w:after="0"/>
        <w:jc w:val="both"/>
        <w:rPr>
          <w:rFonts w:ascii="Times New Roman" w:hAnsi="Times New Roman" w:cs="Times New Roman"/>
          <w:sz w:val="28"/>
          <w:szCs w:val="28"/>
        </w:rPr>
      </w:pPr>
      <w:r>
        <w:rPr>
          <w:rFonts w:ascii="Times New Roman" w:hAnsi="Times New Roman" w:cs="Times New Roman"/>
          <w:sz w:val="28"/>
          <w:szCs w:val="28"/>
        </w:rPr>
        <w:tab/>
        <w:t>Аналогичным образом познакомьте ребёнка с остальными цветами. Если в игре принимают участие несколько детей, можно устроить соревнование, кто быстрее соберёт фигуры в свой мешочек.</w:t>
      </w:r>
    </w:p>
    <w:p w:rsidR="002773C5" w:rsidRDefault="002773C5" w:rsidP="00066061">
      <w:pPr>
        <w:spacing w:after="0"/>
        <w:jc w:val="both"/>
        <w:rPr>
          <w:rFonts w:ascii="Times New Roman" w:hAnsi="Times New Roman" w:cs="Times New Roman"/>
          <w:b/>
          <w:sz w:val="28"/>
          <w:szCs w:val="28"/>
        </w:rPr>
      </w:pPr>
      <w:r>
        <w:rPr>
          <w:rFonts w:ascii="Times New Roman" w:hAnsi="Times New Roman" w:cs="Times New Roman"/>
          <w:b/>
          <w:sz w:val="28"/>
          <w:szCs w:val="28"/>
        </w:rPr>
        <w:t>Учимся определять «большой – маленький»</w:t>
      </w:r>
    </w:p>
    <w:p w:rsidR="002773C5" w:rsidRDefault="000A780C" w:rsidP="00066061">
      <w:pPr>
        <w:spacing w:after="0"/>
        <w:jc w:val="both"/>
        <w:rPr>
          <w:rFonts w:ascii="Times New Roman" w:hAnsi="Times New Roman" w:cs="Times New Roman"/>
          <w:sz w:val="28"/>
          <w:szCs w:val="28"/>
        </w:rPr>
      </w:pPr>
      <w:r>
        <w:rPr>
          <w:rFonts w:ascii="Times New Roman" w:hAnsi="Times New Roman" w:cs="Times New Roman"/>
          <w:sz w:val="28"/>
          <w:szCs w:val="28"/>
        </w:rPr>
        <w:t>Используйте для этого задания фигуры и игровое поле «</w:t>
      </w:r>
      <w:r>
        <w:rPr>
          <w:rFonts w:ascii="Times New Roman" w:hAnsi="Times New Roman" w:cs="Times New Roman"/>
          <w:sz w:val="28"/>
          <w:szCs w:val="28"/>
          <w:lang w:val="en-US"/>
        </w:rPr>
        <w:t>VAYTOY</w:t>
      </w:r>
      <w:r>
        <w:rPr>
          <w:rFonts w:ascii="Times New Roman" w:hAnsi="Times New Roman" w:cs="Times New Roman"/>
          <w:sz w:val="28"/>
          <w:szCs w:val="28"/>
        </w:rPr>
        <w:t xml:space="preserve">». </w:t>
      </w:r>
    </w:p>
    <w:p w:rsidR="000A780C" w:rsidRDefault="000A780C" w:rsidP="00066061">
      <w:pPr>
        <w:spacing w:after="0"/>
        <w:jc w:val="both"/>
        <w:rPr>
          <w:rFonts w:ascii="Times New Roman" w:hAnsi="Times New Roman" w:cs="Times New Roman"/>
          <w:sz w:val="28"/>
          <w:szCs w:val="28"/>
        </w:rPr>
      </w:pPr>
      <w:r>
        <w:rPr>
          <w:rFonts w:ascii="Times New Roman" w:hAnsi="Times New Roman" w:cs="Times New Roman"/>
          <w:sz w:val="28"/>
          <w:szCs w:val="28"/>
        </w:rPr>
        <w:tab/>
        <w:t>Познакомьте ребёнка с игрой «большой» и «маленький»,  поочерёдно доставая фигуры из коробки и называя их размер. Затем</w:t>
      </w:r>
      <w:r w:rsidR="00230C53">
        <w:rPr>
          <w:rFonts w:ascii="Times New Roman" w:hAnsi="Times New Roman" w:cs="Times New Roman"/>
          <w:sz w:val="28"/>
          <w:szCs w:val="28"/>
        </w:rPr>
        <w:t>,</w:t>
      </w:r>
      <w:r>
        <w:rPr>
          <w:rFonts w:ascii="Times New Roman" w:hAnsi="Times New Roman" w:cs="Times New Roman"/>
          <w:sz w:val="28"/>
          <w:szCs w:val="28"/>
        </w:rPr>
        <w:t xml:space="preserve"> покажите на игровом поле какие фигуры большие, а какие маленькие. Предложите ребёнку разделить все фигуры на две группы – в одной собрать все большие, в другой все маленькие. После этого ребёнок может попробовать поместить фигуры на соответствующие им изображения на игровом поле.</w:t>
      </w:r>
    </w:p>
    <w:p w:rsidR="002270BF" w:rsidRDefault="002270BF" w:rsidP="00066061">
      <w:pPr>
        <w:spacing w:after="0"/>
        <w:jc w:val="both"/>
        <w:rPr>
          <w:rFonts w:ascii="Times New Roman" w:hAnsi="Times New Roman" w:cs="Times New Roman"/>
          <w:sz w:val="28"/>
          <w:szCs w:val="28"/>
        </w:rPr>
      </w:pPr>
    </w:p>
    <w:p w:rsidR="002270BF" w:rsidRDefault="002270BF" w:rsidP="00066061">
      <w:pPr>
        <w:spacing w:after="0"/>
        <w:jc w:val="both"/>
        <w:rPr>
          <w:rFonts w:ascii="Times New Roman" w:hAnsi="Times New Roman" w:cs="Times New Roman"/>
          <w:b/>
          <w:sz w:val="28"/>
          <w:szCs w:val="28"/>
        </w:rPr>
      </w:pPr>
      <w:r>
        <w:rPr>
          <w:rFonts w:ascii="Times New Roman" w:hAnsi="Times New Roman" w:cs="Times New Roman"/>
          <w:b/>
          <w:sz w:val="28"/>
          <w:szCs w:val="28"/>
        </w:rPr>
        <w:t>Учимся распознавать форму.</w:t>
      </w:r>
    </w:p>
    <w:p w:rsidR="002270BF" w:rsidRDefault="002270BF" w:rsidP="00066061">
      <w:pPr>
        <w:spacing w:after="0"/>
        <w:jc w:val="both"/>
        <w:rPr>
          <w:rFonts w:ascii="Times New Roman" w:hAnsi="Times New Roman" w:cs="Times New Roman"/>
          <w:sz w:val="28"/>
          <w:szCs w:val="28"/>
        </w:rPr>
      </w:pPr>
      <w:r>
        <w:rPr>
          <w:rFonts w:ascii="Times New Roman" w:hAnsi="Times New Roman" w:cs="Times New Roman"/>
          <w:sz w:val="28"/>
          <w:szCs w:val="28"/>
        </w:rPr>
        <w:t>Используйте для этого задания фигуры и игровое поле «</w:t>
      </w:r>
      <w:r>
        <w:rPr>
          <w:rFonts w:ascii="Times New Roman" w:hAnsi="Times New Roman" w:cs="Times New Roman"/>
          <w:sz w:val="28"/>
          <w:szCs w:val="28"/>
          <w:lang w:val="en-US"/>
        </w:rPr>
        <w:t>VAYTOY</w:t>
      </w:r>
      <w:r>
        <w:rPr>
          <w:rFonts w:ascii="Times New Roman" w:hAnsi="Times New Roman" w:cs="Times New Roman"/>
          <w:sz w:val="28"/>
          <w:szCs w:val="28"/>
        </w:rPr>
        <w:t xml:space="preserve">». </w:t>
      </w:r>
    </w:p>
    <w:p w:rsidR="002270BF" w:rsidRDefault="002270BF" w:rsidP="00066061">
      <w:pPr>
        <w:spacing w:after="0"/>
        <w:jc w:val="both"/>
        <w:rPr>
          <w:rFonts w:ascii="Times New Roman" w:hAnsi="Times New Roman" w:cs="Times New Roman"/>
          <w:sz w:val="28"/>
          <w:szCs w:val="28"/>
        </w:rPr>
      </w:pPr>
      <w:r>
        <w:rPr>
          <w:rFonts w:ascii="Times New Roman" w:hAnsi="Times New Roman" w:cs="Times New Roman"/>
          <w:sz w:val="28"/>
          <w:szCs w:val="28"/>
        </w:rPr>
        <w:tab/>
        <w:t>Познакомьте ребёнка с названиями геометрических фигур: «круг», «квадрат», «треугольник», пок</w:t>
      </w:r>
      <w:r w:rsidR="00E342B9">
        <w:rPr>
          <w:rFonts w:ascii="Times New Roman" w:hAnsi="Times New Roman" w:cs="Times New Roman"/>
          <w:sz w:val="28"/>
          <w:szCs w:val="28"/>
        </w:rPr>
        <w:t>азывая ребёнку каждую фигуру. Да</w:t>
      </w:r>
      <w:r>
        <w:rPr>
          <w:rFonts w:ascii="Times New Roman" w:hAnsi="Times New Roman" w:cs="Times New Roman"/>
          <w:sz w:val="28"/>
          <w:szCs w:val="28"/>
        </w:rPr>
        <w:t>йте ребёнку ощутить особенности формы: потрогать углы, посчитать их, провести ладошкой пот граням, обратите внимание на особенности круга, покажите как катится круг.</w:t>
      </w:r>
    </w:p>
    <w:p w:rsidR="002270BF" w:rsidRDefault="002270BF" w:rsidP="00066061">
      <w:pPr>
        <w:spacing w:after="0"/>
        <w:jc w:val="both"/>
        <w:rPr>
          <w:rFonts w:ascii="Times New Roman" w:hAnsi="Times New Roman" w:cs="Times New Roman"/>
          <w:sz w:val="28"/>
          <w:szCs w:val="28"/>
        </w:rPr>
      </w:pPr>
      <w:r>
        <w:rPr>
          <w:rFonts w:ascii="Times New Roman" w:hAnsi="Times New Roman" w:cs="Times New Roman"/>
          <w:sz w:val="28"/>
          <w:szCs w:val="28"/>
        </w:rPr>
        <w:tab/>
      </w:r>
      <w:r w:rsidR="00480154">
        <w:rPr>
          <w:rFonts w:ascii="Times New Roman" w:hAnsi="Times New Roman" w:cs="Times New Roman"/>
          <w:sz w:val="28"/>
          <w:szCs w:val="28"/>
        </w:rPr>
        <w:t>О</w:t>
      </w:r>
      <w:r>
        <w:rPr>
          <w:rFonts w:ascii="Times New Roman" w:hAnsi="Times New Roman" w:cs="Times New Roman"/>
          <w:sz w:val="28"/>
          <w:szCs w:val="28"/>
        </w:rPr>
        <w:t>б</w:t>
      </w:r>
      <w:r w:rsidR="00480154">
        <w:rPr>
          <w:rFonts w:ascii="Times New Roman" w:hAnsi="Times New Roman" w:cs="Times New Roman"/>
          <w:sz w:val="28"/>
          <w:szCs w:val="28"/>
        </w:rPr>
        <w:t>ъясните ребёнку, что у каждой фигуры есть своё место на игровом поле – «домик». Перемешав, все фигуры, дайте задание найти для каждой свой «домик» и положить туда фигуру. Для начала,  можно отобрать для задания фигуры только одной формы.</w:t>
      </w:r>
    </w:p>
    <w:p w:rsidR="00480154" w:rsidRDefault="00480154" w:rsidP="00066061">
      <w:pPr>
        <w:spacing w:after="0"/>
        <w:jc w:val="both"/>
        <w:rPr>
          <w:rFonts w:ascii="Times New Roman" w:hAnsi="Times New Roman" w:cs="Times New Roman"/>
          <w:sz w:val="28"/>
          <w:szCs w:val="28"/>
        </w:rPr>
      </w:pPr>
    </w:p>
    <w:p w:rsidR="00480154" w:rsidRDefault="00480154" w:rsidP="00066061">
      <w:pPr>
        <w:spacing w:after="0"/>
        <w:jc w:val="both"/>
        <w:rPr>
          <w:rFonts w:ascii="Times New Roman" w:hAnsi="Times New Roman" w:cs="Times New Roman"/>
          <w:b/>
          <w:sz w:val="28"/>
          <w:szCs w:val="28"/>
        </w:rPr>
      </w:pPr>
      <w:r>
        <w:rPr>
          <w:rFonts w:ascii="Times New Roman" w:hAnsi="Times New Roman" w:cs="Times New Roman"/>
          <w:b/>
          <w:sz w:val="28"/>
          <w:szCs w:val="28"/>
        </w:rPr>
        <w:t>Учимся распознавать фигуру сразу по трём признакам – форма, цвет, размер.</w:t>
      </w:r>
    </w:p>
    <w:p w:rsidR="00480154" w:rsidRDefault="00480154" w:rsidP="00066061">
      <w:pPr>
        <w:spacing w:after="0"/>
        <w:jc w:val="both"/>
        <w:rPr>
          <w:rFonts w:ascii="Times New Roman" w:hAnsi="Times New Roman" w:cs="Times New Roman"/>
          <w:sz w:val="28"/>
          <w:szCs w:val="28"/>
        </w:rPr>
      </w:pPr>
      <w:r>
        <w:rPr>
          <w:rFonts w:ascii="Times New Roman" w:hAnsi="Times New Roman" w:cs="Times New Roman"/>
          <w:sz w:val="28"/>
          <w:szCs w:val="28"/>
        </w:rPr>
        <w:t>Используйте для этого задания все фигуры и игровое поле «</w:t>
      </w:r>
      <w:r>
        <w:rPr>
          <w:rFonts w:ascii="Times New Roman" w:hAnsi="Times New Roman" w:cs="Times New Roman"/>
          <w:sz w:val="28"/>
          <w:szCs w:val="28"/>
          <w:lang w:val="en-US"/>
        </w:rPr>
        <w:t>VAYTOY</w:t>
      </w:r>
      <w:r>
        <w:rPr>
          <w:rFonts w:ascii="Times New Roman" w:hAnsi="Times New Roman" w:cs="Times New Roman"/>
          <w:sz w:val="28"/>
          <w:szCs w:val="28"/>
        </w:rPr>
        <w:t xml:space="preserve">». </w:t>
      </w:r>
    </w:p>
    <w:p w:rsidR="00480154" w:rsidRDefault="00480154" w:rsidP="00066061">
      <w:pPr>
        <w:spacing w:after="0"/>
        <w:jc w:val="both"/>
        <w:rPr>
          <w:rFonts w:ascii="Times New Roman" w:hAnsi="Times New Roman" w:cs="Times New Roman"/>
          <w:sz w:val="28"/>
          <w:szCs w:val="28"/>
        </w:rPr>
      </w:pPr>
      <w:r>
        <w:rPr>
          <w:rFonts w:ascii="Times New Roman" w:hAnsi="Times New Roman" w:cs="Times New Roman"/>
          <w:sz w:val="28"/>
          <w:szCs w:val="28"/>
        </w:rPr>
        <w:tab/>
        <w:t>Давайте ребёнку по одной фигуре, называя все её признаки, для которой ребёнок должен найти своё место на игровом поле. Если ребёнку нравится самому вынимать фигуры из мешочков или из коробки, чтобы поместить её на поле, играть станет ещё интереснее!</w:t>
      </w:r>
    </w:p>
    <w:p w:rsidR="00480154" w:rsidRDefault="00480154" w:rsidP="00066061">
      <w:pPr>
        <w:spacing w:after="0"/>
        <w:jc w:val="both"/>
        <w:rPr>
          <w:rFonts w:ascii="Times New Roman" w:hAnsi="Times New Roman" w:cs="Times New Roman"/>
          <w:b/>
          <w:sz w:val="28"/>
          <w:szCs w:val="28"/>
        </w:rPr>
      </w:pPr>
      <w:r>
        <w:rPr>
          <w:rFonts w:ascii="Times New Roman" w:hAnsi="Times New Roman" w:cs="Times New Roman"/>
          <w:sz w:val="28"/>
          <w:szCs w:val="28"/>
        </w:rPr>
        <w:t>Следите, чтобы в руках у ребёнка была только одна фигура. Стимулируйте ребёнка повторять за вами признаки каждой фигуры.</w:t>
      </w:r>
    </w:p>
    <w:p w:rsidR="00A10C57" w:rsidRPr="00F6501D" w:rsidRDefault="00F6501D" w:rsidP="00066061">
      <w:pPr>
        <w:spacing w:after="0"/>
        <w:jc w:val="both"/>
        <w:rPr>
          <w:rFonts w:ascii="Times New Roman" w:hAnsi="Times New Roman" w:cs="Times New Roman"/>
          <w:sz w:val="28"/>
          <w:szCs w:val="28"/>
        </w:rPr>
      </w:pPr>
      <w:r w:rsidRPr="00F6501D">
        <w:rPr>
          <w:rFonts w:ascii="Times New Roman" w:hAnsi="Times New Roman" w:cs="Times New Roman"/>
          <w:sz w:val="28"/>
          <w:szCs w:val="28"/>
        </w:rPr>
        <w:t>Такое же задание было дано воспитателям</w:t>
      </w:r>
    </w:p>
    <w:p w:rsidR="00A10C57" w:rsidRDefault="00A10C57" w:rsidP="00066061">
      <w:pPr>
        <w:spacing w:after="0"/>
        <w:jc w:val="both"/>
        <w:rPr>
          <w:rFonts w:ascii="Times New Roman" w:hAnsi="Times New Roman" w:cs="Times New Roman"/>
          <w:b/>
          <w:sz w:val="28"/>
          <w:szCs w:val="28"/>
        </w:rPr>
      </w:pPr>
      <w:r>
        <w:rPr>
          <w:rFonts w:ascii="Times New Roman" w:hAnsi="Times New Roman" w:cs="Times New Roman"/>
          <w:b/>
          <w:sz w:val="28"/>
          <w:szCs w:val="28"/>
        </w:rPr>
        <w:t>Определяем фигуру по описанию</w:t>
      </w:r>
    </w:p>
    <w:p w:rsidR="00A10C57" w:rsidRDefault="00A10C57" w:rsidP="00066061">
      <w:pPr>
        <w:spacing w:after="0"/>
        <w:jc w:val="both"/>
        <w:rPr>
          <w:rFonts w:ascii="Times New Roman" w:hAnsi="Times New Roman" w:cs="Times New Roman"/>
          <w:sz w:val="28"/>
          <w:szCs w:val="28"/>
        </w:rPr>
      </w:pPr>
      <w:r>
        <w:rPr>
          <w:rFonts w:ascii="Times New Roman" w:hAnsi="Times New Roman" w:cs="Times New Roman"/>
          <w:sz w:val="28"/>
          <w:szCs w:val="28"/>
        </w:rPr>
        <w:tab/>
        <w:t>Используйте для этого задания фигуры и игровое поле «</w:t>
      </w:r>
      <w:r>
        <w:rPr>
          <w:rFonts w:ascii="Times New Roman" w:hAnsi="Times New Roman" w:cs="Times New Roman"/>
          <w:sz w:val="28"/>
          <w:szCs w:val="28"/>
          <w:lang w:val="en-US"/>
        </w:rPr>
        <w:t>VAYTOY</w:t>
      </w:r>
      <w:r>
        <w:rPr>
          <w:rFonts w:ascii="Times New Roman" w:hAnsi="Times New Roman" w:cs="Times New Roman"/>
          <w:sz w:val="28"/>
          <w:szCs w:val="28"/>
        </w:rPr>
        <w:t xml:space="preserve">». </w:t>
      </w:r>
    </w:p>
    <w:p w:rsidR="00A10C57" w:rsidRDefault="00A10C57" w:rsidP="00066061">
      <w:pPr>
        <w:spacing w:after="0"/>
        <w:jc w:val="both"/>
        <w:rPr>
          <w:rFonts w:ascii="Times New Roman" w:hAnsi="Times New Roman" w:cs="Times New Roman"/>
          <w:sz w:val="28"/>
          <w:szCs w:val="28"/>
        </w:rPr>
      </w:pPr>
      <w:r>
        <w:rPr>
          <w:rFonts w:ascii="Times New Roman" w:hAnsi="Times New Roman" w:cs="Times New Roman"/>
          <w:sz w:val="28"/>
          <w:szCs w:val="28"/>
        </w:rPr>
        <w:tab/>
        <w:t>Назовите ребёнку пр</w:t>
      </w:r>
      <w:r w:rsidR="00F6501D">
        <w:rPr>
          <w:rFonts w:ascii="Times New Roman" w:hAnsi="Times New Roman" w:cs="Times New Roman"/>
          <w:sz w:val="28"/>
          <w:szCs w:val="28"/>
        </w:rPr>
        <w:t>и</w:t>
      </w:r>
      <w:r>
        <w:rPr>
          <w:rFonts w:ascii="Times New Roman" w:hAnsi="Times New Roman" w:cs="Times New Roman"/>
          <w:sz w:val="28"/>
          <w:szCs w:val="28"/>
        </w:rPr>
        <w:t xml:space="preserve">знаки фигур (например: «у этой фигуры 4 угла, она красного цвета и она большая»). </w:t>
      </w:r>
      <w:r w:rsidR="00232EDE">
        <w:rPr>
          <w:rFonts w:ascii="Times New Roman" w:hAnsi="Times New Roman" w:cs="Times New Roman"/>
          <w:sz w:val="28"/>
          <w:szCs w:val="28"/>
        </w:rPr>
        <w:t>Ребёнок по описанию должен найти нужную фигуру и положить её на своём место на игровом поле.</w:t>
      </w:r>
    </w:p>
    <w:p w:rsidR="00A10C57" w:rsidRPr="00A10C57" w:rsidRDefault="00F6501D" w:rsidP="0006606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Задание для воспитателей: у нее 4 угла и она маленькая</w:t>
      </w:r>
      <w:r w:rsidR="008737A3">
        <w:rPr>
          <w:rFonts w:ascii="Times New Roman" w:hAnsi="Times New Roman" w:cs="Times New Roman"/>
          <w:sz w:val="28"/>
          <w:szCs w:val="28"/>
        </w:rPr>
        <w:t xml:space="preserve">, </w:t>
      </w:r>
      <w:r>
        <w:rPr>
          <w:rFonts w:ascii="Times New Roman" w:hAnsi="Times New Roman" w:cs="Times New Roman"/>
          <w:sz w:val="28"/>
          <w:szCs w:val="28"/>
        </w:rPr>
        <w:t xml:space="preserve"> найдите  эту фигуру на ощупь в мешочке, определите цвет и положите на свое место на игровом поле.</w:t>
      </w:r>
    </w:p>
    <w:p w:rsidR="00480154" w:rsidRPr="00F6501D" w:rsidRDefault="00E342B9" w:rsidP="00066061">
      <w:pPr>
        <w:spacing w:after="0"/>
        <w:jc w:val="both"/>
        <w:rPr>
          <w:rFonts w:ascii="Times New Roman" w:hAnsi="Times New Roman" w:cs="Times New Roman"/>
          <w:sz w:val="28"/>
          <w:szCs w:val="28"/>
        </w:rPr>
      </w:pPr>
      <w:r w:rsidRPr="00F6501D">
        <w:rPr>
          <w:rFonts w:ascii="Times New Roman" w:hAnsi="Times New Roman" w:cs="Times New Roman"/>
          <w:sz w:val="28"/>
          <w:szCs w:val="28"/>
        </w:rPr>
        <w:t xml:space="preserve">Все игры </w:t>
      </w:r>
      <w:r w:rsidR="00F6501D" w:rsidRPr="00F6501D">
        <w:rPr>
          <w:rFonts w:ascii="Times New Roman" w:hAnsi="Times New Roman" w:cs="Times New Roman"/>
          <w:sz w:val="28"/>
          <w:szCs w:val="28"/>
        </w:rPr>
        <w:t xml:space="preserve"> проведены воспитателями.</w:t>
      </w:r>
    </w:p>
    <w:p w:rsidR="002270BF" w:rsidRPr="00F6501D" w:rsidRDefault="002270BF" w:rsidP="00066061">
      <w:pPr>
        <w:spacing w:after="0"/>
        <w:jc w:val="both"/>
        <w:rPr>
          <w:rFonts w:ascii="Times New Roman" w:hAnsi="Times New Roman" w:cs="Times New Roman"/>
          <w:sz w:val="28"/>
          <w:szCs w:val="28"/>
        </w:rPr>
      </w:pPr>
      <w:r w:rsidRPr="00F6501D">
        <w:rPr>
          <w:rFonts w:ascii="Times New Roman" w:hAnsi="Times New Roman" w:cs="Times New Roman"/>
          <w:sz w:val="28"/>
          <w:szCs w:val="28"/>
        </w:rPr>
        <w:tab/>
      </w:r>
    </w:p>
    <w:p w:rsidR="000A780C" w:rsidRPr="000A780C" w:rsidRDefault="000A780C" w:rsidP="00066061">
      <w:pPr>
        <w:spacing w:after="0"/>
        <w:jc w:val="both"/>
        <w:rPr>
          <w:rFonts w:ascii="Times New Roman" w:hAnsi="Times New Roman" w:cs="Times New Roman"/>
          <w:sz w:val="28"/>
          <w:szCs w:val="28"/>
        </w:rPr>
      </w:pPr>
    </w:p>
    <w:p w:rsidR="008A7970" w:rsidRDefault="008A7970" w:rsidP="00066061">
      <w:pPr>
        <w:spacing w:after="0"/>
        <w:jc w:val="both"/>
        <w:rPr>
          <w:rFonts w:ascii="Times New Roman" w:hAnsi="Times New Roman" w:cs="Times New Roman"/>
          <w:sz w:val="28"/>
          <w:szCs w:val="28"/>
        </w:rPr>
      </w:pPr>
    </w:p>
    <w:p w:rsidR="008A7970" w:rsidRDefault="00BE3BCA" w:rsidP="00066061">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9571CB5" wp14:editId="4DF54B48">
            <wp:extent cx="3979964" cy="2985719"/>
            <wp:effectExtent l="0" t="0" r="1905" b="5715"/>
            <wp:docPr id="1" name="Рисунок 1" descr="C:\Users\PC\Desktop\DSC0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DSC0441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978833" cy="2984870"/>
                    </a:xfrm>
                    <a:prstGeom prst="rect">
                      <a:avLst/>
                    </a:prstGeom>
                    <a:noFill/>
                    <a:ln>
                      <a:noFill/>
                    </a:ln>
                  </pic:spPr>
                </pic:pic>
              </a:graphicData>
            </a:graphic>
          </wp:inline>
        </w:drawing>
      </w:r>
    </w:p>
    <w:p w:rsidR="008A7970" w:rsidRDefault="008A7970" w:rsidP="00066061">
      <w:pPr>
        <w:spacing w:after="0"/>
        <w:jc w:val="both"/>
        <w:rPr>
          <w:rFonts w:ascii="Times New Roman" w:hAnsi="Times New Roman" w:cs="Times New Roman"/>
          <w:sz w:val="28"/>
          <w:szCs w:val="28"/>
        </w:rPr>
      </w:pPr>
    </w:p>
    <w:p w:rsidR="008A7970" w:rsidRDefault="008A7970" w:rsidP="00066061">
      <w:pPr>
        <w:spacing w:after="0"/>
        <w:jc w:val="both"/>
        <w:rPr>
          <w:rFonts w:ascii="Times New Roman" w:hAnsi="Times New Roman" w:cs="Times New Roman"/>
          <w:sz w:val="28"/>
          <w:szCs w:val="28"/>
        </w:rPr>
      </w:pPr>
    </w:p>
    <w:p w:rsidR="008A7970" w:rsidRDefault="008A7970" w:rsidP="00066061">
      <w:pPr>
        <w:spacing w:after="0"/>
        <w:jc w:val="both"/>
        <w:rPr>
          <w:rFonts w:ascii="Times New Roman" w:hAnsi="Times New Roman" w:cs="Times New Roman"/>
          <w:sz w:val="28"/>
          <w:szCs w:val="28"/>
        </w:rPr>
      </w:pPr>
    </w:p>
    <w:p w:rsidR="008A7970" w:rsidRDefault="008A7970" w:rsidP="00066061">
      <w:pPr>
        <w:spacing w:after="0"/>
        <w:jc w:val="both"/>
        <w:rPr>
          <w:rFonts w:ascii="Times New Roman" w:hAnsi="Times New Roman" w:cs="Times New Roman"/>
          <w:sz w:val="28"/>
          <w:szCs w:val="28"/>
        </w:rPr>
      </w:pPr>
    </w:p>
    <w:p w:rsidR="00BE3BCA" w:rsidRDefault="00BE3BCA" w:rsidP="00066061">
      <w:pPr>
        <w:spacing w:after="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5655E8D7" wp14:editId="38D25839">
            <wp:extent cx="4029075" cy="3022562"/>
            <wp:effectExtent l="0" t="0" r="0" b="6985"/>
            <wp:docPr id="3" name="Рисунок 3" descr="C:\Users\PC\Desktop\DSC04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DSC0441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027930" cy="3021703"/>
                    </a:xfrm>
                    <a:prstGeom prst="rect">
                      <a:avLst/>
                    </a:prstGeom>
                    <a:noFill/>
                    <a:ln>
                      <a:noFill/>
                    </a:ln>
                  </pic:spPr>
                </pic:pic>
              </a:graphicData>
            </a:graphic>
          </wp:inline>
        </w:drawing>
      </w:r>
    </w:p>
    <w:p w:rsidR="00E73417" w:rsidRDefault="00E73417" w:rsidP="00066061">
      <w:pPr>
        <w:spacing w:after="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drawing>
          <wp:inline distT="0" distB="0" distL="0" distR="0" wp14:anchorId="788F4D8F" wp14:editId="2C9F5266">
            <wp:extent cx="3943350" cy="2958253"/>
            <wp:effectExtent l="0" t="0" r="0" b="0"/>
            <wp:docPr id="4" name="Рисунок 4" descr="C:\Users\PC\Desktop\DSC04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DSC0441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942229" cy="2957412"/>
                    </a:xfrm>
                    <a:prstGeom prst="rect">
                      <a:avLst/>
                    </a:prstGeom>
                    <a:noFill/>
                    <a:ln>
                      <a:noFill/>
                    </a:ln>
                  </pic:spPr>
                </pic:pic>
              </a:graphicData>
            </a:graphic>
          </wp:inline>
        </w:drawing>
      </w:r>
    </w:p>
    <w:p w:rsidR="00E73417" w:rsidRDefault="00E73417" w:rsidP="00066061">
      <w:pPr>
        <w:spacing w:after="0"/>
        <w:jc w:val="center"/>
        <w:rPr>
          <w:rFonts w:ascii="Times New Roman" w:hAnsi="Times New Roman" w:cs="Times New Roman"/>
          <w:noProof/>
          <w:sz w:val="28"/>
          <w:szCs w:val="28"/>
          <w:lang w:eastAsia="ru-RU"/>
        </w:rPr>
      </w:pPr>
    </w:p>
    <w:p w:rsidR="00E73417" w:rsidRDefault="00E73417" w:rsidP="00066061">
      <w:pPr>
        <w:spacing w:after="0"/>
        <w:jc w:val="center"/>
        <w:rPr>
          <w:rFonts w:ascii="Times New Roman" w:hAnsi="Times New Roman" w:cs="Times New Roman"/>
          <w:noProof/>
          <w:sz w:val="28"/>
          <w:szCs w:val="28"/>
          <w:lang w:eastAsia="ru-RU"/>
        </w:rPr>
      </w:pPr>
    </w:p>
    <w:p w:rsidR="00E73417" w:rsidRDefault="00E73417" w:rsidP="00066061">
      <w:pPr>
        <w:spacing w:after="0"/>
        <w:jc w:val="center"/>
        <w:rPr>
          <w:rFonts w:ascii="Times New Roman" w:hAnsi="Times New Roman" w:cs="Times New Roman"/>
          <w:noProof/>
          <w:sz w:val="28"/>
          <w:szCs w:val="28"/>
          <w:lang w:eastAsia="ru-RU"/>
        </w:rPr>
      </w:pPr>
    </w:p>
    <w:p w:rsidR="00E73417" w:rsidRDefault="00E73417" w:rsidP="00066061">
      <w:pPr>
        <w:spacing w:after="0"/>
        <w:jc w:val="center"/>
        <w:rPr>
          <w:rFonts w:ascii="Times New Roman" w:hAnsi="Times New Roman" w:cs="Times New Roman"/>
          <w:noProof/>
          <w:sz w:val="28"/>
          <w:szCs w:val="28"/>
          <w:lang w:eastAsia="ru-RU"/>
        </w:rPr>
      </w:pPr>
    </w:p>
    <w:p w:rsidR="00BE3BCA" w:rsidRDefault="00BE3BCA" w:rsidP="00066061">
      <w:pPr>
        <w:spacing w:after="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7728D8A9" wp14:editId="750CC1C7">
            <wp:extent cx="4088380" cy="3067050"/>
            <wp:effectExtent l="0" t="0" r="7620" b="0"/>
            <wp:docPr id="7" name="Рисунок 7" descr="C:\Users\PC\Desktop\DSC04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esktop\DSC0441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087862" cy="3066662"/>
                    </a:xfrm>
                    <a:prstGeom prst="rect">
                      <a:avLst/>
                    </a:prstGeom>
                    <a:noFill/>
                    <a:ln>
                      <a:noFill/>
                    </a:ln>
                  </pic:spPr>
                </pic:pic>
              </a:graphicData>
            </a:graphic>
          </wp:inline>
        </w:drawing>
      </w:r>
    </w:p>
    <w:p w:rsidR="008A7970" w:rsidRDefault="00BE3BCA" w:rsidP="00066061">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572EF33" wp14:editId="254F2D67">
            <wp:extent cx="4048125" cy="3036853"/>
            <wp:effectExtent l="0" t="0" r="0" b="0"/>
            <wp:docPr id="2" name="Рисунок 2" descr="C:\Users\PC\Desktop\DSC04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DSC0441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50549" cy="3038672"/>
                    </a:xfrm>
                    <a:prstGeom prst="rect">
                      <a:avLst/>
                    </a:prstGeom>
                    <a:noFill/>
                    <a:ln>
                      <a:noFill/>
                    </a:ln>
                  </pic:spPr>
                </pic:pic>
              </a:graphicData>
            </a:graphic>
          </wp:inline>
        </w:drawing>
      </w:r>
    </w:p>
    <w:p w:rsidR="00E73417" w:rsidRDefault="00E73417" w:rsidP="00066061">
      <w:pPr>
        <w:spacing w:after="0"/>
        <w:jc w:val="center"/>
        <w:rPr>
          <w:rFonts w:ascii="Times New Roman" w:hAnsi="Times New Roman" w:cs="Times New Roman"/>
          <w:sz w:val="28"/>
          <w:szCs w:val="28"/>
        </w:rPr>
      </w:pPr>
    </w:p>
    <w:p w:rsidR="00E73417" w:rsidRDefault="00E73417" w:rsidP="00066061">
      <w:pPr>
        <w:spacing w:after="0"/>
        <w:jc w:val="center"/>
        <w:rPr>
          <w:rFonts w:ascii="Times New Roman" w:hAnsi="Times New Roman" w:cs="Times New Roman"/>
          <w:sz w:val="28"/>
          <w:szCs w:val="28"/>
        </w:rPr>
      </w:pPr>
    </w:p>
    <w:p w:rsidR="00E73417" w:rsidRDefault="00E73417" w:rsidP="00066061">
      <w:pPr>
        <w:spacing w:after="0"/>
        <w:jc w:val="center"/>
        <w:rPr>
          <w:rFonts w:ascii="Times New Roman" w:hAnsi="Times New Roman" w:cs="Times New Roman"/>
          <w:sz w:val="28"/>
          <w:szCs w:val="28"/>
        </w:rPr>
      </w:pPr>
    </w:p>
    <w:p w:rsidR="00E73417" w:rsidRDefault="00E73417" w:rsidP="00066061">
      <w:pPr>
        <w:spacing w:after="0"/>
        <w:jc w:val="center"/>
        <w:rPr>
          <w:rFonts w:ascii="Times New Roman" w:hAnsi="Times New Roman" w:cs="Times New Roman"/>
          <w:sz w:val="28"/>
          <w:szCs w:val="28"/>
        </w:rPr>
      </w:pPr>
    </w:p>
    <w:p w:rsidR="00E73417" w:rsidRDefault="00E73417" w:rsidP="00066061">
      <w:pPr>
        <w:spacing w:after="0"/>
        <w:jc w:val="center"/>
        <w:rPr>
          <w:rFonts w:ascii="Times New Roman" w:hAnsi="Times New Roman" w:cs="Times New Roman"/>
          <w:sz w:val="28"/>
          <w:szCs w:val="28"/>
        </w:rPr>
      </w:pPr>
    </w:p>
    <w:p w:rsidR="00E73417" w:rsidRDefault="00E73417" w:rsidP="00066061">
      <w:pPr>
        <w:spacing w:after="0"/>
        <w:jc w:val="center"/>
        <w:rPr>
          <w:rFonts w:ascii="Times New Roman" w:hAnsi="Times New Roman" w:cs="Times New Roman"/>
          <w:sz w:val="28"/>
          <w:szCs w:val="28"/>
        </w:rPr>
      </w:pPr>
    </w:p>
    <w:p w:rsidR="00BE3BCA" w:rsidRDefault="00E73417" w:rsidP="00066061">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98D92E5" wp14:editId="77494A28">
            <wp:extent cx="4012197" cy="3009900"/>
            <wp:effectExtent l="0" t="0" r="7620" b="0"/>
            <wp:docPr id="6" name="Рисунок 6" descr="C:\Users\PC\Desktop\DSC04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DSC04416.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024125" cy="3018848"/>
                    </a:xfrm>
                    <a:prstGeom prst="rect">
                      <a:avLst/>
                    </a:prstGeom>
                    <a:noFill/>
                    <a:ln>
                      <a:noFill/>
                    </a:ln>
                  </pic:spPr>
                </pic:pic>
              </a:graphicData>
            </a:graphic>
          </wp:inline>
        </w:drawing>
      </w:r>
    </w:p>
    <w:p w:rsidR="00BE3BCA" w:rsidRDefault="00BE3BCA" w:rsidP="00066061">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1AEE11C" wp14:editId="3CFEBD53">
            <wp:extent cx="4286250" cy="3215491"/>
            <wp:effectExtent l="0" t="0" r="0" b="4445"/>
            <wp:docPr id="5" name="Рисунок 5" descr="C:\Users\PC\Desktop\DSC04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DSC04408.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283708" cy="3213584"/>
                    </a:xfrm>
                    <a:prstGeom prst="rect">
                      <a:avLst/>
                    </a:prstGeom>
                    <a:noFill/>
                    <a:ln>
                      <a:noFill/>
                    </a:ln>
                  </pic:spPr>
                </pic:pic>
              </a:graphicData>
            </a:graphic>
          </wp:inline>
        </w:drawing>
      </w:r>
    </w:p>
    <w:sectPr w:rsidR="00BE3BCA" w:rsidSect="00A93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66"/>
    <w:rsid w:val="00066061"/>
    <w:rsid w:val="000A780C"/>
    <w:rsid w:val="002270BF"/>
    <w:rsid w:val="00230C53"/>
    <w:rsid w:val="00232EDE"/>
    <w:rsid w:val="002773C5"/>
    <w:rsid w:val="00480154"/>
    <w:rsid w:val="004B0CEC"/>
    <w:rsid w:val="004C71ED"/>
    <w:rsid w:val="004E7A66"/>
    <w:rsid w:val="00650DE7"/>
    <w:rsid w:val="008737A3"/>
    <w:rsid w:val="008A7970"/>
    <w:rsid w:val="00930979"/>
    <w:rsid w:val="00A10C57"/>
    <w:rsid w:val="00A932F5"/>
    <w:rsid w:val="00AB26ED"/>
    <w:rsid w:val="00B62178"/>
    <w:rsid w:val="00BC362C"/>
    <w:rsid w:val="00BE3BCA"/>
    <w:rsid w:val="00C137A8"/>
    <w:rsid w:val="00C8103D"/>
    <w:rsid w:val="00D02A50"/>
    <w:rsid w:val="00DB180B"/>
    <w:rsid w:val="00E12E89"/>
    <w:rsid w:val="00E342B9"/>
    <w:rsid w:val="00E73417"/>
    <w:rsid w:val="00EB54C0"/>
    <w:rsid w:val="00F65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9C2A-6224-4B5C-A2E3-2EC2F0E4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 Лапкина</cp:lastModifiedBy>
  <cp:revision>2</cp:revision>
  <dcterms:created xsi:type="dcterms:W3CDTF">2017-04-17T09:23:00Z</dcterms:created>
  <dcterms:modified xsi:type="dcterms:W3CDTF">2017-04-17T09:23:00Z</dcterms:modified>
</cp:coreProperties>
</file>